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51D51B" w14:textId="77777777" w:rsidR="00DC359F" w:rsidRPr="00BB64CF" w:rsidRDefault="00DC359F" w:rsidP="006A19FD">
      <w:pPr>
        <w:snapToGrid w:val="0"/>
        <w:spacing w:line="560" w:lineRule="exact"/>
        <w:jc w:val="center"/>
        <w:rPr>
          <w:b/>
          <w:sz w:val="28"/>
          <w:szCs w:val="28"/>
        </w:rPr>
      </w:pPr>
    </w:p>
    <w:p w14:paraId="326959D5" w14:textId="77777777" w:rsidR="00DC359F" w:rsidRPr="00BB64CF" w:rsidRDefault="00DC359F" w:rsidP="006A19FD">
      <w:pPr>
        <w:snapToGrid w:val="0"/>
        <w:spacing w:line="560" w:lineRule="exact"/>
        <w:jc w:val="center"/>
        <w:rPr>
          <w:b/>
          <w:sz w:val="28"/>
          <w:szCs w:val="28"/>
        </w:rPr>
      </w:pPr>
    </w:p>
    <w:p w14:paraId="0EA7FEDF" w14:textId="77777777" w:rsidR="00DC359F" w:rsidRPr="00BB64CF" w:rsidRDefault="00DC359F" w:rsidP="00704306">
      <w:pPr>
        <w:snapToGrid w:val="0"/>
        <w:spacing w:line="480" w:lineRule="auto"/>
        <w:ind w:leftChars="-128" w:left="-269" w:rightChars="-14" w:right="-29"/>
        <w:jc w:val="center"/>
        <w:rPr>
          <w:b/>
          <w:sz w:val="36"/>
          <w:szCs w:val="36"/>
        </w:rPr>
      </w:pPr>
      <w:r w:rsidRPr="00BB64CF">
        <w:rPr>
          <w:rFonts w:hint="eastAsia"/>
          <w:b/>
          <w:sz w:val="36"/>
          <w:szCs w:val="36"/>
        </w:rPr>
        <w:t>连云港钧格环境科技有限公司</w:t>
      </w:r>
    </w:p>
    <w:p w14:paraId="5DE97738" w14:textId="77777777" w:rsidR="00DC359F" w:rsidRPr="00BB64CF" w:rsidRDefault="00DC359F" w:rsidP="00704306">
      <w:pPr>
        <w:snapToGrid w:val="0"/>
        <w:spacing w:line="480" w:lineRule="auto"/>
        <w:ind w:leftChars="-128" w:left="-269" w:rightChars="-14" w:right="-29"/>
        <w:jc w:val="center"/>
        <w:rPr>
          <w:b/>
          <w:sz w:val="36"/>
          <w:szCs w:val="36"/>
        </w:rPr>
      </w:pPr>
      <w:r w:rsidRPr="00BB64CF">
        <w:rPr>
          <w:rFonts w:hint="eastAsia"/>
          <w:b/>
          <w:spacing w:val="-20"/>
          <w:sz w:val="36"/>
          <w:szCs w:val="36"/>
        </w:rPr>
        <w:t>新建</w:t>
      </w:r>
      <w:r w:rsidRPr="00BB64CF">
        <w:rPr>
          <w:rFonts w:hint="eastAsia"/>
          <w:b/>
          <w:spacing w:val="-20"/>
          <w:sz w:val="36"/>
          <w:szCs w:val="36"/>
        </w:rPr>
        <w:t>12</w:t>
      </w:r>
      <w:r w:rsidRPr="00BB64CF">
        <w:rPr>
          <w:rFonts w:hint="eastAsia"/>
          <w:b/>
          <w:spacing w:val="-20"/>
          <w:sz w:val="36"/>
          <w:szCs w:val="36"/>
        </w:rPr>
        <w:t>万吨每年对辊干法挤压造粒分装生产线项目</w:t>
      </w:r>
    </w:p>
    <w:p w14:paraId="608F80C0" w14:textId="191FA2EE" w:rsidR="00DC359F" w:rsidRPr="00BB64CF" w:rsidRDefault="00EA6A2E" w:rsidP="00704306">
      <w:pPr>
        <w:snapToGrid w:val="0"/>
        <w:spacing w:line="480" w:lineRule="auto"/>
        <w:ind w:leftChars="-128" w:left="-269" w:rightChars="-14" w:right="-29"/>
        <w:jc w:val="center"/>
        <w:rPr>
          <w:b/>
          <w:sz w:val="36"/>
          <w:szCs w:val="36"/>
        </w:rPr>
      </w:pPr>
      <w:r w:rsidRPr="00BB64CF">
        <w:rPr>
          <w:rFonts w:hint="eastAsia"/>
          <w:b/>
          <w:sz w:val="36"/>
          <w:szCs w:val="36"/>
        </w:rPr>
        <w:t>验收后</w:t>
      </w:r>
      <w:r w:rsidR="00DC359F" w:rsidRPr="00BB64CF">
        <w:rPr>
          <w:b/>
          <w:sz w:val="36"/>
          <w:szCs w:val="36"/>
        </w:rPr>
        <w:t>变动环境影响分析</w:t>
      </w:r>
    </w:p>
    <w:p w14:paraId="7C4B24AE" w14:textId="77777777" w:rsidR="00DC359F" w:rsidRPr="00BB64CF" w:rsidRDefault="00DC359F" w:rsidP="006A19FD">
      <w:pPr>
        <w:spacing w:line="560" w:lineRule="exact"/>
        <w:jc w:val="center"/>
        <w:rPr>
          <w:b/>
          <w:sz w:val="28"/>
          <w:szCs w:val="28"/>
        </w:rPr>
      </w:pPr>
    </w:p>
    <w:p w14:paraId="69CB2CBB" w14:textId="77777777" w:rsidR="00DC359F" w:rsidRPr="00BB64CF" w:rsidRDefault="00DC359F" w:rsidP="006A19FD">
      <w:pPr>
        <w:spacing w:line="560" w:lineRule="exact"/>
        <w:jc w:val="center"/>
        <w:rPr>
          <w:b/>
          <w:sz w:val="28"/>
          <w:szCs w:val="28"/>
        </w:rPr>
      </w:pPr>
    </w:p>
    <w:p w14:paraId="327FF626" w14:textId="77777777" w:rsidR="00DC359F" w:rsidRPr="00BB64CF" w:rsidRDefault="00DC359F" w:rsidP="006A19FD">
      <w:pPr>
        <w:spacing w:line="560" w:lineRule="exact"/>
        <w:jc w:val="center"/>
        <w:rPr>
          <w:b/>
          <w:sz w:val="28"/>
          <w:szCs w:val="28"/>
        </w:rPr>
      </w:pPr>
    </w:p>
    <w:p w14:paraId="7212DF13" w14:textId="77777777" w:rsidR="00DC359F" w:rsidRPr="00BB64CF" w:rsidRDefault="00DC359F" w:rsidP="006A19FD">
      <w:pPr>
        <w:spacing w:line="560" w:lineRule="exact"/>
        <w:jc w:val="center"/>
        <w:rPr>
          <w:b/>
          <w:sz w:val="28"/>
          <w:szCs w:val="28"/>
        </w:rPr>
      </w:pPr>
    </w:p>
    <w:p w14:paraId="5904E2D9" w14:textId="77777777" w:rsidR="00DC359F" w:rsidRPr="00BB64CF" w:rsidRDefault="00DC359F" w:rsidP="006A19FD">
      <w:pPr>
        <w:spacing w:line="560" w:lineRule="exact"/>
        <w:jc w:val="center"/>
        <w:rPr>
          <w:b/>
          <w:sz w:val="28"/>
          <w:szCs w:val="28"/>
        </w:rPr>
      </w:pPr>
    </w:p>
    <w:p w14:paraId="2B7F7DEB" w14:textId="77777777" w:rsidR="00DC359F" w:rsidRPr="00BB64CF" w:rsidRDefault="00DC359F" w:rsidP="006A19FD">
      <w:pPr>
        <w:spacing w:line="560" w:lineRule="exact"/>
        <w:jc w:val="center"/>
        <w:rPr>
          <w:b/>
          <w:sz w:val="28"/>
          <w:szCs w:val="28"/>
        </w:rPr>
      </w:pPr>
    </w:p>
    <w:p w14:paraId="550E671A" w14:textId="77777777" w:rsidR="00DC359F" w:rsidRPr="00BB64CF" w:rsidRDefault="00DC359F" w:rsidP="006A19FD">
      <w:pPr>
        <w:spacing w:line="560" w:lineRule="exact"/>
        <w:jc w:val="center"/>
        <w:rPr>
          <w:b/>
          <w:sz w:val="28"/>
          <w:szCs w:val="28"/>
        </w:rPr>
      </w:pPr>
    </w:p>
    <w:p w14:paraId="24963C45" w14:textId="77777777" w:rsidR="00DC359F" w:rsidRPr="00BB64CF" w:rsidRDefault="00DC359F" w:rsidP="006A19FD">
      <w:pPr>
        <w:spacing w:line="560" w:lineRule="exact"/>
        <w:jc w:val="center"/>
        <w:rPr>
          <w:b/>
          <w:sz w:val="28"/>
          <w:szCs w:val="28"/>
        </w:rPr>
      </w:pPr>
    </w:p>
    <w:p w14:paraId="3292E528" w14:textId="77777777" w:rsidR="00DC359F" w:rsidRPr="00BB64CF" w:rsidRDefault="00DC359F" w:rsidP="006A19FD">
      <w:pPr>
        <w:spacing w:line="560" w:lineRule="exact"/>
        <w:jc w:val="center"/>
        <w:rPr>
          <w:b/>
          <w:sz w:val="28"/>
          <w:szCs w:val="28"/>
        </w:rPr>
      </w:pPr>
    </w:p>
    <w:p w14:paraId="486DEAF3" w14:textId="19D5237E" w:rsidR="00DC359F" w:rsidRPr="00BB64CF" w:rsidRDefault="00DC359F" w:rsidP="006A19FD">
      <w:pPr>
        <w:spacing w:line="560" w:lineRule="exact"/>
        <w:jc w:val="center"/>
        <w:rPr>
          <w:b/>
          <w:sz w:val="28"/>
          <w:szCs w:val="28"/>
        </w:rPr>
      </w:pPr>
    </w:p>
    <w:p w14:paraId="20BF47AE" w14:textId="77777777" w:rsidR="00704306" w:rsidRPr="00BB64CF" w:rsidRDefault="00704306" w:rsidP="006A19FD">
      <w:pPr>
        <w:spacing w:line="560" w:lineRule="exact"/>
        <w:jc w:val="center"/>
        <w:rPr>
          <w:b/>
          <w:sz w:val="28"/>
          <w:szCs w:val="28"/>
        </w:rPr>
      </w:pPr>
    </w:p>
    <w:p w14:paraId="3BDB47B1" w14:textId="77777777" w:rsidR="00DC359F" w:rsidRPr="00BB64CF" w:rsidRDefault="00DC359F" w:rsidP="00704306">
      <w:pPr>
        <w:spacing w:line="480" w:lineRule="auto"/>
        <w:jc w:val="center"/>
        <w:rPr>
          <w:b/>
          <w:bCs/>
          <w:sz w:val="36"/>
          <w:szCs w:val="36"/>
        </w:rPr>
      </w:pPr>
      <w:r w:rsidRPr="00BB64CF">
        <w:rPr>
          <w:rFonts w:hint="eastAsia"/>
          <w:b/>
          <w:sz w:val="36"/>
          <w:szCs w:val="36"/>
        </w:rPr>
        <w:t>连云港钧格环境科技有限公司</w:t>
      </w:r>
    </w:p>
    <w:p w14:paraId="79CA5C76" w14:textId="77777777" w:rsidR="00145A7E" w:rsidRPr="00BB64CF" w:rsidRDefault="00DC359F" w:rsidP="00704306">
      <w:pPr>
        <w:spacing w:line="480" w:lineRule="auto"/>
        <w:jc w:val="center"/>
        <w:rPr>
          <w:b/>
          <w:bCs/>
          <w:sz w:val="36"/>
          <w:szCs w:val="36"/>
        </w:rPr>
        <w:sectPr w:rsidR="00145A7E" w:rsidRPr="00BB64CF" w:rsidSect="00B67ECE">
          <w:headerReference w:type="default" r:id="rId8"/>
          <w:pgSz w:w="11906" w:h="16838" w:code="9"/>
          <w:pgMar w:top="1440" w:right="1440" w:bottom="1440" w:left="1531" w:header="851" w:footer="992" w:gutter="0"/>
          <w:pgNumType w:start="1"/>
          <w:cols w:space="720"/>
          <w:docGrid w:linePitch="312"/>
        </w:sectPr>
      </w:pPr>
      <w:r w:rsidRPr="00BB64CF">
        <w:rPr>
          <w:b/>
          <w:bCs/>
          <w:sz w:val="36"/>
          <w:szCs w:val="36"/>
        </w:rPr>
        <w:t>2021</w:t>
      </w:r>
      <w:r w:rsidRPr="00BB64CF">
        <w:rPr>
          <w:b/>
          <w:bCs/>
          <w:sz w:val="36"/>
          <w:szCs w:val="36"/>
        </w:rPr>
        <w:t>年</w:t>
      </w:r>
      <w:r w:rsidRPr="00BB64CF">
        <w:rPr>
          <w:b/>
          <w:bCs/>
          <w:sz w:val="36"/>
          <w:szCs w:val="36"/>
        </w:rPr>
        <w:t>5</w:t>
      </w:r>
      <w:r w:rsidRPr="00BB64CF">
        <w:rPr>
          <w:b/>
          <w:bCs/>
          <w:sz w:val="36"/>
          <w:szCs w:val="36"/>
        </w:rPr>
        <w:t>月</w:t>
      </w:r>
    </w:p>
    <w:sdt>
      <w:sdtPr>
        <w:rPr>
          <w:rFonts w:ascii="Times New Roman" w:eastAsia="宋体" w:hAnsi="Times New Roman" w:cs="Times New Roman"/>
          <w:color w:val="auto"/>
          <w:kern w:val="2"/>
          <w:sz w:val="28"/>
          <w:szCs w:val="28"/>
          <w:lang w:val="zh-CN"/>
        </w:rPr>
        <w:id w:val="-686208450"/>
        <w:docPartObj>
          <w:docPartGallery w:val="Table of Contents"/>
          <w:docPartUnique/>
        </w:docPartObj>
      </w:sdtPr>
      <w:sdtEndPr>
        <w:rPr>
          <w:b/>
          <w:bCs/>
        </w:rPr>
      </w:sdtEndPr>
      <w:sdtContent>
        <w:p w14:paraId="4C77379F" w14:textId="39B515CA" w:rsidR="00C369FA" w:rsidRPr="00BB64CF" w:rsidRDefault="00C369FA" w:rsidP="006A19FD">
          <w:pPr>
            <w:pStyle w:val="TOC"/>
            <w:spacing w:line="560" w:lineRule="exact"/>
            <w:jc w:val="center"/>
            <w:rPr>
              <w:rFonts w:ascii="Times New Roman" w:eastAsia="宋体" w:hAnsi="Times New Roman" w:cs="Times New Roman"/>
              <w:b/>
              <w:color w:val="auto"/>
              <w:sz w:val="28"/>
              <w:szCs w:val="28"/>
            </w:rPr>
          </w:pPr>
          <w:r w:rsidRPr="00BB64CF">
            <w:rPr>
              <w:rFonts w:ascii="Times New Roman" w:eastAsia="宋体" w:hAnsi="Times New Roman" w:cs="Times New Roman"/>
              <w:b/>
              <w:color w:val="auto"/>
              <w:sz w:val="28"/>
              <w:szCs w:val="28"/>
              <w:lang w:val="zh-CN"/>
            </w:rPr>
            <w:t>目录</w:t>
          </w:r>
        </w:p>
        <w:p w14:paraId="5AB3011A" w14:textId="77777777" w:rsidR="00526E92" w:rsidRPr="00BB64CF" w:rsidRDefault="00C369FA" w:rsidP="00526E92">
          <w:pPr>
            <w:pStyle w:val="10"/>
            <w:rPr>
              <w:rFonts w:asciiTheme="minorHAnsi" w:eastAsiaTheme="minorEastAsia" w:hAnsiTheme="minorHAnsi" w:cstheme="minorBidi"/>
              <w:noProof/>
              <w:sz w:val="28"/>
              <w:szCs w:val="28"/>
            </w:rPr>
          </w:pPr>
          <w:r w:rsidRPr="00BB64CF">
            <w:rPr>
              <w:sz w:val="28"/>
              <w:szCs w:val="28"/>
            </w:rPr>
            <w:fldChar w:fldCharType="begin"/>
          </w:r>
          <w:r w:rsidRPr="00BB64CF">
            <w:rPr>
              <w:sz w:val="28"/>
              <w:szCs w:val="28"/>
            </w:rPr>
            <w:instrText xml:space="preserve"> TOC \o "1-3" \h \z \u </w:instrText>
          </w:r>
          <w:r w:rsidRPr="00BB64CF">
            <w:rPr>
              <w:sz w:val="28"/>
              <w:szCs w:val="28"/>
            </w:rPr>
            <w:fldChar w:fldCharType="separate"/>
          </w:r>
          <w:hyperlink w:anchor="_Toc71191123" w:history="1">
            <w:r w:rsidR="00526E92" w:rsidRPr="00BB64CF">
              <w:rPr>
                <w:rStyle w:val="a9"/>
                <w:b/>
                <w:noProof/>
                <w:color w:val="auto"/>
                <w:sz w:val="28"/>
                <w:szCs w:val="28"/>
              </w:rPr>
              <w:t xml:space="preserve">1 </w:t>
            </w:r>
            <w:r w:rsidR="00526E92" w:rsidRPr="00BB64CF">
              <w:rPr>
                <w:rStyle w:val="a9"/>
                <w:rFonts w:hint="eastAsia"/>
                <w:b/>
                <w:noProof/>
                <w:color w:val="auto"/>
                <w:sz w:val="28"/>
                <w:szCs w:val="28"/>
              </w:rPr>
              <w:t>前言</w:t>
            </w:r>
            <w:r w:rsidR="00526E92" w:rsidRPr="00BB64CF">
              <w:rPr>
                <w:noProof/>
                <w:webHidden/>
                <w:sz w:val="28"/>
                <w:szCs w:val="28"/>
              </w:rPr>
              <w:tab/>
            </w:r>
            <w:r w:rsidR="00526E92" w:rsidRPr="00BB64CF">
              <w:rPr>
                <w:noProof/>
                <w:webHidden/>
                <w:sz w:val="28"/>
                <w:szCs w:val="28"/>
              </w:rPr>
              <w:fldChar w:fldCharType="begin"/>
            </w:r>
            <w:r w:rsidR="00526E92" w:rsidRPr="00BB64CF">
              <w:rPr>
                <w:noProof/>
                <w:webHidden/>
                <w:sz w:val="28"/>
                <w:szCs w:val="28"/>
              </w:rPr>
              <w:instrText xml:space="preserve"> PAGEREF _Toc71191123 \h </w:instrText>
            </w:r>
            <w:r w:rsidR="00526E92" w:rsidRPr="00BB64CF">
              <w:rPr>
                <w:noProof/>
                <w:webHidden/>
                <w:sz w:val="28"/>
                <w:szCs w:val="28"/>
              </w:rPr>
            </w:r>
            <w:r w:rsidR="00526E92" w:rsidRPr="00BB64CF">
              <w:rPr>
                <w:noProof/>
                <w:webHidden/>
                <w:sz w:val="28"/>
                <w:szCs w:val="28"/>
              </w:rPr>
              <w:fldChar w:fldCharType="separate"/>
            </w:r>
            <w:r w:rsidR="00526E92" w:rsidRPr="00BB64CF">
              <w:rPr>
                <w:noProof/>
                <w:webHidden/>
                <w:sz w:val="28"/>
                <w:szCs w:val="28"/>
              </w:rPr>
              <w:t>1</w:t>
            </w:r>
            <w:r w:rsidR="00526E92" w:rsidRPr="00BB64CF">
              <w:rPr>
                <w:noProof/>
                <w:webHidden/>
                <w:sz w:val="28"/>
                <w:szCs w:val="28"/>
              </w:rPr>
              <w:fldChar w:fldCharType="end"/>
            </w:r>
          </w:hyperlink>
        </w:p>
        <w:p w14:paraId="203E1611" w14:textId="77777777" w:rsidR="00526E92" w:rsidRPr="00BB64CF" w:rsidRDefault="00875C7E" w:rsidP="00526E92">
          <w:pPr>
            <w:pStyle w:val="2"/>
            <w:tabs>
              <w:tab w:val="right" w:leader="dot" w:pos="8925"/>
            </w:tabs>
            <w:spacing w:line="560" w:lineRule="exact"/>
            <w:rPr>
              <w:rFonts w:asciiTheme="minorHAnsi" w:eastAsiaTheme="minorEastAsia" w:hAnsiTheme="minorHAnsi" w:cstheme="minorBidi"/>
              <w:noProof/>
              <w:sz w:val="28"/>
              <w:szCs w:val="28"/>
            </w:rPr>
          </w:pPr>
          <w:hyperlink w:anchor="_Toc71191124" w:history="1">
            <w:r w:rsidR="00526E92" w:rsidRPr="00BB64CF">
              <w:rPr>
                <w:rStyle w:val="a9"/>
                <w:b/>
                <w:noProof/>
                <w:color w:val="auto"/>
                <w:sz w:val="28"/>
                <w:szCs w:val="28"/>
              </w:rPr>
              <w:t>1.1</w:t>
            </w:r>
            <w:r w:rsidR="00526E92" w:rsidRPr="00BB64CF">
              <w:rPr>
                <w:rStyle w:val="a9"/>
                <w:rFonts w:hint="eastAsia"/>
                <w:b/>
                <w:noProof/>
                <w:color w:val="auto"/>
                <w:sz w:val="28"/>
                <w:szCs w:val="28"/>
              </w:rPr>
              <w:t>项目由来</w:t>
            </w:r>
            <w:r w:rsidR="00526E92" w:rsidRPr="00BB64CF">
              <w:rPr>
                <w:noProof/>
                <w:webHidden/>
                <w:sz w:val="28"/>
                <w:szCs w:val="28"/>
              </w:rPr>
              <w:tab/>
            </w:r>
            <w:r w:rsidR="00526E92" w:rsidRPr="00BB64CF">
              <w:rPr>
                <w:noProof/>
                <w:webHidden/>
                <w:sz w:val="28"/>
                <w:szCs w:val="28"/>
              </w:rPr>
              <w:fldChar w:fldCharType="begin"/>
            </w:r>
            <w:r w:rsidR="00526E92" w:rsidRPr="00BB64CF">
              <w:rPr>
                <w:noProof/>
                <w:webHidden/>
                <w:sz w:val="28"/>
                <w:szCs w:val="28"/>
              </w:rPr>
              <w:instrText xml:space="preserve"> PAGEREF _Toc71191124 \h </w:instrText>
            </w:r>
            <w:r w:rsidR="00526E92" w:rsidRPr="00BB64CF">
              <w:rPr>
                <w:noProof/>
                <w:webHidden/>
                <w:sz w:val="28"/>
                <w:szCs w:val="28"/>
              </w:rPr>
            </w:r>
            <w:r w:rsidR="00526E92" w:rsidRPr="00BB64CF">
              <w:rPr>
                <w:noProof/>
                <w:webHidden/>
                <w:sz w:val="28"/>
                <w:szCs w:val="28"/>
              </w:rPr>
              <w:fldChar w:fldCharType="separate"/>
            </w:r>
            <w:r w:rsidR="00526E92" w:rsidRPr="00BB64CF">
              <w:rPr>
                <w:noProof/>
                <w:webHidden/>
                <w:sz w:val="28"/>
                <w:szCs w:val="28"/>
              </w:rPr>
              <w:t>1</w:t>
            </w:r>
            <w:r w:rsidR="00526E92" w:rsidRPr="00BB64CF">
              <w:rPr>
                <w:noProof/>
                <w:webHidden/>
                <w:sz w:val="28"/>
                <w:szCs w:val="28"/>
              </w:rPr>
              <w:fldChar w:fldCharType="end"/>
            </w:r>
          </w:hyperlink>
        </w:p>
        <w:p w14:paraId="08E158EE" w14:textId="77777777" w:rsidR="00526E92" w:rsidRPr="00BB64CF" w:rsidRDefault="00875C7E" w:rsidP="00526E92">
          <w:pPr>
            <w:pStyle w:val="2"/>
            <w:tabs>
              <w:tab w:val="right" w:leader="dot" w:pos="8925"/>
            </w:tabs>
            <w:spacing w:line="560" w:lineRule="exact"/>
            <w:rPr>
              <w:rFonts w:asciiTheme="minorHAnsi" w:eastAsiaTheme="minorEastAsia" w:hAnsiTheme="minorHAnsi" w:cstheme="minorBidi"/>
              <w:noProof/>
              <w:sz w:val="28"/>
              <w:szCs w:val="28"/>
            </w:rPr>
          </w:pPr>
          <w:hyperlink w:anchor="_Toc71191125" w:history="1">
            <w:r w:rsidR="00526E92" w:rsidRPr="00BB64CF">
              <w:rPr>
                <w:rStyle w:val="a9"/>
                <w:b/>
                <w:noProof/>
                <w:color w:val="auto"/>
                <w:sz w:val="28"/>
                <w:szCs w:val="28"/>
              </w:rPr>
              <w:t>1.2</w:t>
            </w:r>
            <w:r w:rsidR="00526E92" w:rsidRPr="00BB64CF">
              <w:rPr>
                <w:rStyle w:val="a9"/>
                <w:rFonts w:hint="eastAsia"/>
                <w:b/>
                <w:noProof/>
                <w:color w:val="auto"/>
                <w:sz w:val="28"/>
                <w:szCs w:val="28"/>
              </w:rPr>
              <w:t>编制依据</w:t>
            </w:r>
            <w:r w:rsidR="00526E92" w:rsidRPr="00BB64CF">
              <w:rPr>
                <w:noProof/>
                <w:webHidden/>
                <w:sz w:val="28"/>
                <w:szCs w:val="28"/>
              </w:rPr>
              <w:tab/>
            </w:r>
            <w:r w:rsidR="00526E92" w:rsidRPr="00BB64CF">
              <w:rPr>
                <w:noProof/>
                <w:webHidden/>
                <w:sz w:val="28"/>
                <w:szCs w:val="28"/>
              </w:rPr>
              <w:fldChar w:fldCharType="begin"/>
            </w:r>
            <w:r w:rsidR="00526E92" w:rsidRPr="00BB64CF">
              <w:rPr>
                <w:noProof/>
                <w:webHidden/>
                <w:sz w:val="28"/>
                <w:szCs w:val="28"/>
              </w:rPr>
              <w:instrText xml:space="preserve"> PAGEREF _Toc71191125 \h </w:instrText>
            </w:r>
            <w:r w:rsidR="00526E92" w:rsidRPr="00BB64CF">
              <w:rPr>
                <w:noProof/>
                <w:webHidden/>
                <w:sz w:val="28"/>
                <w:szCs w:val="28"/>
              </w:rPr>
            </w:r>
            <w:r w:rsidR="00526E92" w:rsidRPr="00BB64CF">
              <w:rPr>
                <w:noProof/>
                <w:webHidden/>
                <w:sz w:val="28"/>
                <w:szCs w:val="28"/>
              </w:rPr>
              <w:fldChar w:fldCharType="separate"/>
            </w:r>
            <w:r w:rsidR="00526E92" w:rsidRPr="00BB64CF">
              <w:rPr>
                <w:noProof/>
                <w:webHidden/>
                <w:sz w:val="28"/>
                <w:szCs w:val="28"/>
              </w:rPr>
              <w:t>2</w:t>
            </w:r>
            <w:r w:rsidR="00526E92" w:rsidRPr="00BB64CF">
              <w:rPr>
                <w:noProof/>
                <w:webHidden/>
                <w:sz w:val="28"/>
                <w:szCs w:val="28"/>
              </w:rPr>
              <w:fldChar w:fldCharType="end"/>
            </w:r>
          </w:hyperlink>
        </w:p>
        <w:p w14:paraId="481D5244" w14:textId="77777777" w:rsidR="00526E92" w:rsidRPr="00BB64CF" w:rsidRDefault="00875C7E" w:rsidP="00526E92">
          <w:pPr>
            <w:pStyle w:val="2"/>
            <w:tabs>
              <w:tab w:val="right" w:leader="dot" w:pos="8925"/>
            </w:tabs>
            <w:spacing w:line="560" w:lineRule="exact"/>
            <w:rPr>
              <w:rFonts w:asciiTheme="minorHAnsi" w:eastAsiaTheme="minorEastAsia" w:hAnsiTheme="minorHAnsi" w:cstheme="minorBidi"/>
              <w:noProof/>
              <w:sz w:val="28"/>
              <w:szCs w:val="28"/>
            </w:rPr>
          </w:pPr>
          <w:hyperlink w:anchor="_Toc71191126" w:history="1">
            <w:r w:rsidR="00526E92" w:rsidRPr="00BB64CF">
              <w:rPr>
                <w:rStyle w:val="a9"/>
                <w:b/>
                <w:noProof/>
                <w:color w:val="auto"/>
                <w:sz w:val="28"/>
                <w:szCs w:val="28"/>
              </w:rPr>
              <w:t>1.3</w:t>
            </w:r>
            <w:r w:rsidR="00526E92" w:rsidRPr="00BB64CF">
              <w:rPr>
                <w:rStyle w:val="a9"/>
                <w:rFonts w:hint="eastAsia"/>
                <w:b/>
                <w:noProof/>
                <w:color w:val="auto"/>
                <w:sz w:val="28"/>
                <w:szCs w:val="28"/>
              </w:rPr>
              <w:t>变动情况说明</w:t>
            </w:r>
            <w:r w:rsidR="00526E92" w:rsidRPr="00BB64CF">
              <w:rPr>
                <w:noProof/>
                <w:webHidden/>
                <w:sz w:val="28"/>
                <w:szCs w:val="28"/>
              </w:rPr>
              <w:tab/>
            </w:r>
            <w:r w:rsidR="00526E92" w:rsidRPr="00BB64CF">
              <w:rPr>
                <w:noProof/>
                <w:webHidden/>
                <w:sz w:val="28"/>
                <w:szCs w:val="28"/>
              </w:rPr>
              <w:fldChar w:fldCharType="begin"/>
            </w:r>
            <w:r w:rsidR="00526E92" w:rsidRPr="00BB64CF">
              <w:rPr>
                <w:noProof/>
                <w:webHidden/>
                <w:sz w:val="28"/>
                <w:szCs w:val="28"/>
              </w:rPr>
              <w:instrText xml:space="preserve"> PAGEREF _Toc71191126 \h </w:instrText>
            </w:r>
            <w:r w:rsidR="00526E92" w:rsidRPr="00BB64CF">
              <w:rPr>
                <w:noProof/>
                <w:webHidden/>
                <w:sz w:val="28"/>
                <w:szCs w:val="28"/>
              </w:rPr>
            </w:r>
            <w:r w:rsidR="00526E92" w:rsidRPr="00BB64CF">
              <w:rPr>
                <w:noProof/>
                <w:webHidden/>
                <w:sz w:val="28"/>
                <w:szCs w:val="28"/>
              </w:rPr>
              <w:fldChar w:fldCharType="separate"/>
            </w:r>
            <w:r w:rsidR="00526E92" w:rsidRPr="00BB64CF">
              <w:rPr>
                <w:noProof/>
                <w:webHidden/>
                <w:sz w:val="28"/>
                <w:szCs w:val="28"/>
              </w:rPr>
              <w:t>3</w:t>
            </w:r>
            <w:r w:rsidR="00526E92" w:rsidRPr="00BB64CF">
              <w:rPr>
                <w:noProof/>
                <w:webHidden/>
                <w:sz w:val="28"/>
                <w:szCs w:val="28"/>
              </w:rPr>
              <w:fldChar w:fldCharType="end"/>
            </w:r>
          </w:hyperlink>
        </w:p>
        <w:p w14:paraId="27E9D033" w14:textId="77777777" w:rsidR="00526E92" w:rsidRPr="00BB64CF" w:rsidRDefault="00875C7E" w:rsidP="00526E92">
          <w:pPr>
            <w:pStyle w:val="10"/>
            <w:rPr>
              <w:rFonts w:asciiTheme="minorHAnsi" w:eastAsiaTheme="minorEastAsia" w:hAnsiTheme="minorHAnsi" w:cstheme="minorBidi"/>
              <w:noProof/>
              <w:sz w:val="28"/>
              <w:szCs w:val="28"/>
            </w:rPr>
          </w:pPr>
          <w:hyperlink w:anchor="_Toc71191127" w:history="1">
            <w:r w:rsidR="00526E92" w:rsidRPr="00BB64CF">
              <w:rPr>
                <w:rStyle w:val="a9"/>
                <w:b/>
                <w:noProof/>
                <w:color w:val="auto"/>
                <w:sz w:val="28"/>
                <w:szCs w:val="28"/>
              </w:rPr>
              <w:t xml:space="preserve">2 </w:t>
            </w:r>
            <w:r w:rsidR="00526E92" w:rsidRPr="00BB64CF">
              <w:rPr>
                <w:rStyle w:val="a9"/>
                <w:rFonts w:hint="eastAsia"/>
                <w:b/>
                <w:noProof/>
                <w:color w:val="auto"/>
                <w:sz w:val="28"/>
                <w:szCs w:val="28"/>
              </w:rPr>
              <w:t>项目变动情况介绍</w:t>
            </w:r>
            <w:r w:rsidR="00526E92" w:rsidRPr="00BB64CF">
              <w:rPr>
                <w:noProof/>
                <w:webHidden/>
                <w:sz w:val="28"/>
                <w:szCs w:val="28"/>
              </w:rPr>
              <w:tab/>
            </w:r>
            <w:r w:rsidR="00526E92" w:rsidRPr="00BB64CF">
              <w:rPr>
                <w:noProof/>
                <w:webHidden/>
                <w:sz w:val="28"/>
                <w:szCs w:val="28"/>
              </w:rPr>
              <w:fldChar w:fldCharType="begin"/>
            </w:r>
            <w:r w:rsidR="00526E92" w:rsidRPr="00BB64CF">
              <w:rPr>
                <w:noProof/>
                <w:webHidden/>
                <w:sz w:val="28"/>
                <w:szCs w:val="28"/>
              </w:rPr>
              <w:instrText xml:space="preserve"> PAGEREF _Toc71191127 \h </w:instrText>
            </w:r>
            <w:r w:rsidR="00526E92" w:rsidRPr="00BB64CF">
              <w:rPr>
                <w:noProof/>
                <w:webHidden/>
                <w:sz w:val="28"/>
                <w:szCs w:val="28"/>
              </w:rPr>
            </w:r>
            <w:r w:rsidR="00526E92" w:rsidRPr="00BB64CF">
              <w:rPr>
                <w:noProof/>
                <w:webHidden/>
                <w:sz w:val="28"/>
                <w:szCs w:val="28"/>
              </w:rPr>
              <w:fldChar w:fldCharType="separate"/>
            </w:r>
            <w:r w:rsidR="00526E92" w:rsidRPr="00BB64CF">
              <w:rPr>
                <w:noProof/>
                <w:webHidden/>
                <w:sz w:val="28"/>
                <w:szCs w:val="28"/>
              </w:rPr>
              <w:t>9</w:t>
            </w:r>
            <w:r w:rsidR="00526E92" w:rsidRPr="00BB64CF">
              <w:rPr>
                <w:noProof/>
                <w:webHidden/>
                <w:sz w:val="28"/>
                <w:szCs w:val="28"/>
              </w:rPr>
              <w:fldChar w:fldCharType="end"/>
            </w:r>
          </w:hyperlink>
        </w:p>
        <w:p w14:paraId="4FE4F1AB" w14:textId="77777777" w:rsidR="00526E92" w:rsidRPr="00BB64CF" w:rsidRDefault="00875C7E" w:rsidP="00526E92">
          <w:pPr>
            <w:pStyle w:val="2"/>
            <w:tabs>
              <w:tab w:val="right" w:leader="dot" w:pos="8925"/>
            </w:tabs>
            <w:spacing w:line="560" w:lineRule="exact"/>
            <w:rPr>
              <w:rFonts w:asciiTheme="minorHAnsi" w:eastAsiaTheme="minorEastAsia" w:hAnsiTheme="minorHAnsi" w:cstheme="minorBidi"/>
              <w:noProof/>
              <w:sz w:val="28"/>
              <w:szCs w:val="28"/>
            </w:rPr>
          </w:pPr>
          <w:hyperlink w:anchor="_Toc71191128" w:history="1">
            <w:r w:rsidR="00526E92" w:rsidRPr="00BB64CF">
              <w:rPr>
                <w:rStyle w:val="a9"/>
                <w:b/>
                <w:noProof/>
                <w:color w:val="auto"/>
                <w:sz w:val="28"/>
                <w:szCs w:val="28"/>
              </w:rPr>
              <w:t>2.1</w:t>
            </w:r>
            <w:r w:rsidR="00526E92" w:rsidRPr="00BB64CF">
              <w:rPr>
                <w:rStyle w:val="a9"/>
                <w:rFonts w:hint="eastAsia"/>
                <w:b/>
                <w:noProof/>
                <w:color w:val="auto"/>
                <w:sz w:val="28"/>
                <w:szCs w:val="28"/>
              </w:rPr>
              <w:t>项目性质、规模、地点变动情况</w:t>
            </w:r>
            <w:r w:rsidR="00526E92" w:rsidRPr="00BB64CF">
              <w:rPr>
                <w:noProof/>
                <w:webHidden/>
                <w:sz w:val="28"/>
                <w:szCs w:val="28"/>
              </w:rPr>
              <w:tab/>
            </w:r>
            <w:r w:rsidR="00526E92" w:rsidRPr="00BB64CF">
              <w:rPr>
                <w:noProof/>
                <w:webHidden/>
                <w:sz w:val="28"/>
                <w:szCs w:val="28"/>
              </w:rPr>
              <w:fldChar w:fldCharType="begin"/>
            </w:r>
            <w:r w:rsidR="00526E92" w:rsidRPr="00BB64CF">
              <w:rPr>
                <w:noProof/>
                <w:webHidden/>
                <w:sz w:val="28"/>
                <w:szCs w:val="28"/>
              </w:rPr>
              <w:instrText xml:space="preserve"> PAGEREF _Toc71191128 \h </w:instrText>
            </w:r>
            <w:r w:rsidR="00526E92" w:rsidRPr="00BB64CF">
              <w:rPr>
                <w:noProof/>
                <w:webHidden/>
                <w:sz w:val="28"/>
                <w:szCs w:val="28"/>
              </w:rPr>
            </w:r>
            <w:r w:rsidR="00526E92" w:rsidRPr="00BB64CF">
              <w:rPr>
                <w:noProof/>
                <w:webHidden/>
                <w:sz w:val="28"/>
                <w:szCs w:val="28"/>
              </w:rPr>
              <w:fldChar w:fldCharType="separate"/>
            </w:r>
            <w:r w:rsidR="00526E92" w:rsidRPr="00BB64CF">
              <w:rPr>
                <w:noProof/>
                <w:webHidden/>
                <w:sz w:val="28"/>
                <w:szCs w:val="28"/>
              </w:rPr>
              <w:t>9</w:t>
            </w:r>
            <w:r w:rsidR="00526E92" w:rsidRPr="00BB64CF">
              <w:rPr>
                <w:noProof/>
                <w:webHidden/>
                <w:sz w:val="28"/>
                <w:szCs w:val="28"/>
              </w:rPr>
              <w:fldChar w:fldCharType="end"/>
            </w:r>
          </w:hyperlink>
        </w:p>
        <w:p w14:paraId="1D180F5B" w14:textId="77777777" w:rsidR="00526E92" w:rsidRPr="00BB64CF" w:rsidRDefault="00875C7E" w:rsidP="00526E92">
          <w:pPr>
            <w:pStyle w:val="2"/>
            <w:tabs>
              <w:tab w:val="right" w:leader="dot" w:pos="8925"/>
            </w:tabs>
            <w:spacing w:line="560" w:lineRule="exact"/>
            <w:rPr>
              <w:rFonts w:asciiTheme="minorHAnsi" w:eastAsiaTheme="minorEastAsia" w:hAnsiTheme="minorHAnsi" w:cstheme="minorBidi"/>
              <w:noProof/>
              <w:sz w:val="28"/>
              <w:szCs w:val="28"/>
            </w:rPr>
          </w:pPr>
          <w:hyperlink w:anchor="_Toc71191129" w:history="1">
            <w:r w:rsidR="00526E92" w:rsidRPr="00BB64CF">
              <w:rPr>
                <w:rStyle w:val="a9"/>
                <w:b/>
                <w:noProof/>
                <w:color w:val="auto"/>
                <w:sz w:val="28"/>
                <w:szCs w:val="28"/>
              </w:rPr>
              <w:t>2.2</w:t>
            </w:r>
            <w:r w:rsidR="00526E92" w:rsidRPr="00BB64CF">
              <w:rPr>
                <w:rStyle w:val="a9"/>
                <w:rFonts w:hint="eastAsia"/>
                <w:b/>
                <w:noProof/>
                <w:color w:val="auto"/>
                <w:sz w:val="28"/>
                <w:szCs w:val="28"/>
              </w:rPr>
              <w:t>生产工艺及产污环节</w:t>
            </w:r>
            <w:r w:rsidR="00526E92" w:rsidRPr="00BB64CF">
              <w:rPr>
                <w:noProof/>
                <w:webHidden/>
                <w:sz w:val="28"/>
                <w:szCs w:val="28"/>
              </w:rPr>
              <w:tab/>
            </w:r>
            <w:r w:rsidR="00526E92" w:rsidRPr="00BB64CF">
              <w:rPr>
                <w:noProof/>
                <w:webHidden/>
                <w:sz w:val="28"/>
                <w:szCs w:val="28"/>
              </w:rPr>
              <w:fldChar w:fldCharType="begin"/>
            </w:r>
            <w:r w:rsidR="00526E92" w:rsidRPr="00BB64CF">
              <w:rPr>
                <w:noProof/>
                <w:webHidden/>
                <w:sz w:val="28"/>
                <w:szCs w:val="28"/>
              </w:rPr>
              <w:instrText xml:space="preserve"> PAGEREF _Toc71191129 \h </w:instrText>
            </w:r>
            <w:r w:rsidR="00526E92" w:rsidRPr="00BB64CF">
              <w:rPr>
                <w:noProof/>
                <w:webHidden/>
                <w:sz w:val="28"/>
                <w:szCs w:val="28"/>
              </w:rPr>
            </w:r>
            <w:r w:rsidR="00526E92" w:rsidRPr="00BB64CF">
              <w:rPr>
                <w:noProof/>
                <w:webHidden/>
                <w:sz w:val="28"/>
                <w:szCs w:val="28"/>
              </w:rPr>
              <w:fldChar w:fldCharType="separate"/>
            </w:r>
            <w:r w:rsidR="00526E92" w:rsidRPr="00BB64CF">
              <w:rPr>
                <w:noProof/>
                <w:webHidden/>
                <w:sz w:val="28"/>
                <w:szCs w:val="28"/>
              </w:rPr>
              <w:t>9</w:t>
            </w:r>
            <w:r w:rsidR="00526E92" w:rsidRPr="00BB64CF">
              <w:rPr>
                <w:noProof/>
                <w:webHidden/>
                <w:sz w:val="28"/>
                <w:szCs w:val="28"/>
              </w:rPr>
              <w:fldChar w:fldCharType="end"/>
            </w:r>
          </w:hyperlink>
        </w:p>
        <w:p w14:paraId="3F11CE8E" w14:textId="77777777" w:rsidR="00526E92" w:rsidRPr="00BB64CF" w:rsidRDefault="00875C7E" w:rsidP="00526E92">
          <w:pPr>
            <w:pStyle w:val="2"/>
            <w:tabs>
              <w:tab w:val="right" w:leader="dot" w:pos="8925"/>
            </w:tabs>
            <w:spacing w:line="560" w:lineRule="exact"/>
            <w:rPr>
              <w:rFonts w:asciiTheme="minorHAnsi" w:eastAsiaTheme="minorEastAsia" w:hAnsiTheme="minorHAnsi" w:cstheme="minorBidi"/>
              <w:noProof/>
              <w:sz w:val="28"/>
              <w:szCs w:val="28"/>
            </w:rPr>
          </w:pPr>
          <w:hyperlink w:anchor="_Toc71191130" w:history="1">
            <w:r w:rsidR="00526E92" w:rsidRPr="00BB64CF">
              <w:rPr>
                <w:rStyle w:val="a9"/>
                <w:b/>
                <w:noProof/>
                <w:color w:val="auto"/>
                <w:sz w:val="28"/>
                <w:szCs w:val="28"/>
              </w:rPr>
              <w:t>2.3</w:t>
            </w:r>
            <w:r w:rsidR="00526E92" w:rsidRPr="00BB64CF">
              <w:rPr>
                <w:rStyle w:val="a9"/>
                <w:rFonts w:hint="eastAsia"/>
                <w:b/>
                <w:noProof/>
                <w:color w:val="auto"/>
                <w:sz w:val="28"/>
                <w:szCs w:val="28"/>
              </w:rPr>
              <w:t>环境保护措施</w:t>
            </w:r>
            <w:r w:rsidR="00526E92" w:rsidRPr="00BB64CF">
              <w:rPr>
                <w:noProof/>
                <w:webHidden/>
                <w:sz w:val="28"/>
                <w:szCs w:val="28"/>
              </w:rPr>
              <w:tab/>
            </w:r>
            <w:r w:rsidR="00526E92" w:rsidRPr="00BB64CF">
              <w:rPr>
                <w:noProof/>
                <w:webHidden/>
                <w:sz w:val="28"/>
                <w:szCs w:val="28"/>
              </w:rPr>
              <w:fldChar w:fldCharType="begin"/>
            </w:r>
            <w:r w:rsidR="00526E92" w:rsidRPr="00BB64CF">
              <w:rPr>
                <w:noProof/>
                <w:webHidden/>
                <w:sz w:val="28"/>
                <w:szCs w:val="28"/>
              </w:rPr>
              <w:instrText xml:space="preserve"> PAGEREF _Toc71191130 \h </w:instrText>
            </w:r>
            <w:r w:rsidR="00526E92" w:rsidRPr="00BB64CF">
              <w:rPr>
                <w:noProof/>
                <w:webHidden/>
                <w:sz w:val="28"/>
                <w:szCs w:val="28"/>
              </w:rPr>
            </w:r>
            <w:r w:rsidR="00526E92" w:rsidRPr="00BB64CF">
              <w:rPr>
                <w:noProof/>
                <w:webHidden/>
                <w:sz w:val="28"/>
                <w:szCs w:val="28"/>
              </w:rPr>
              <w:fldChar w:fldCharType="separate"/>
            </w:r>
            <w:r w:rsidR="00526E92" w:rsidRPr="00BB64CF">
              <w:rPr>
                <w:noProof/>
                <w:webHidden/>
                <w:sz w:val="28"/>
                <w:szCs w:val="28"/>
              </w:rPr>
              <w:t>10</w:t>
            </w:r>
            <w:r w:rsidR="00526E92" w:rsidRPr="00BB64CF">
              <w:rPr>
                <w:noProof/>
                <w:webHidden/>
                <w:sz w:val="28"/>
                <w:szCs w:val="28"/>
              </w:rPr>
              <w:fldChar w:fldCharType="end"/>
            </w:r>
          </w:hyperlink>
        </w:p>
        <w:p w14:paraId="292DF5C7" w14:textId="77777777" w:rsidR="00526E92" w:rsidRPr="00BB64CF" w:rsidRDefault="00875C7E" w:rsidP="00526E92">
          <w:pPr>
            <w:pStyle w:val="10"/>
            <w:rPr>
              <w:rFonts w:asciiTheme="minorHAnsi" w:eastAsiaTheme="minorEastAsia" w:hAnsiTheme="minorHAnsi" w:cstheme="minorBidi"/>
              <w:noProof/>
              <w:sz w:val="28"/>
              <w:szCs w:val="28"/>
            </w:rPr>
          </w:pPr>
          <w:hyperlink w:anchor="_Toc71191131" w:history="1">
            <w:r w:rsidR="00526E92" w:rsidRPr="00BB64CF">
              <w:rPr>
                <w:rStyle w:val="a9"/>
                <w:b/>
                <w:noProof/>
                <w:color w:val="auto"/>
                <w:sz w:val="28"/>
                <w:szCs w:val="28"/>
              </w:rPr>
              <w:t xml:space="preserve">3 </w:t>
            </w:r>
            <w:r w:rsidR="00526E92" w:rsidRPr="00BB64CF">
              <w:rPr>
                <w:rStyle w:val="a9"/>
                <w:rFonts w:hint="eastAsia"/>
                <w:b/>
                <w:noProof/>
                <w:color w:val="auto"/>
                <w:sz w:val="28"/>
                <w:szCs w:val="28"/>
              </w:rPr>
              <w:t>项目变动环境影响分析</w:t>
            </w:r>
            <w:r w:rsidR="00526E92" w:rsidRPr="00BB64CF">
              <w:rPr>
                <w:noProof/>
                <w:webHidden/>
                <w:sz w:val="28"/>
                <w:szCs w:val="28"/>
              </w:rPr>
              <w:tab/>
            </w:r>
            <w:r w:rsidR="00526E92" w:rsidRPr="00BB64CF">
              <w:rPr>
                <w:noProof/>
                <w:webHidden/>
                <w:sz w:val="28"/>
                <w:szCs w:val="28"/>
              </w:rPr>
              <w:fldChar w:fldCharType="begin"/>
            </w:r>
            <w:r w:rsidR="00526E92" w:rsidRPr="00BB64CF">
              <w:rPr>
                <w:noProof/>
                <w:webHidden/>
                <w:sz w:val="28"/>
                <w:szCs w:val="28"/>
              </w:rPr>
              <w:instrText xml:space="preserve"> PAGEREF _Toc71191131 \h </w:instrText>
            </w:r>
            <w:r w:rsidR="00526E92" w:rsidRPr="00BB64CF">
              <w:rPr>
                <w:noProof/>
                <w:webHidden/>
                <w:sz w:val="28"/>
                <w:szCs w:val="28"/>
              </w:rPr>
            </w:r>
            <w:r w:rsidR="00526E92" w:rsidRPr="00BB64CF">
              <w:rPr>
                <w:noProof/>
                <w:webHidden/>
                <w:sz w:val="28"/>
                <w:szCs w:val="28"/>
              </w:rPr>
              <w:fldChar w:fldCharType="separate"/>
            </w:r>
            <w:r w:rsidR="00526E92" w:rsidRPr="00BB64CF">
              <w:rPr>
                <w:noProof/>
                <w:webHidden/>
                <w:sz w:val="28"/>
                <w:szCs w:val="28"/>
              </w:rPr>
              <w:t>13</w:t>
            </w:r>
            <w:r w:rsidR="00526E92" w:rsidRPr="00BB64CF">
              <w:rPr>
                <w:noProof/>
                <w:webHidden/>
                <w:sz w:val="28"/>
                <w:szCs w:val="28"/>
              </w:rPr>
              <w:fldChar w:fldCharType="end"/>
            </w:r>
          </w:hyperlink>
        </w:p>
        <w:p w14:paraId="633AA51D" w14:textId="77777777" w:rsidR="00526E92" w:rsidRPr="00BB64CF" w:rsidRDefault="00875C7E" w:rsidP="00526E92">
          <w:pPr>
            <w:pStyle w:val="2"/>
            <w:tabs>
              <w:tab w:val="right" w:leader="dot" w:pos="8925"/>
            </w:tabs>
            <w:spacing w:line="560" w:lineRule="exact"/>
            <w:rPr>
              <w:rFonts w:asciiTheme="minorHAnsi" w:eastAsiaTheme="minorEastAsia" w:hAnsiTheme="minorHAnsi" w:cstheme="minorBidi"/>
              <w:noProof/>
              <w:sz w:val="28"/>
              <w:szCs w:val="28"/>
            </w:rPr>
          </w:pPr>
          <w:hyperlink w:anchor="_Toc71191132" w:history="1">
            <w:r w:rsidR="00526E92" w:rsidRPr="00BB64CF">
              <w:rPr>
                <w:rStyle w:val="a9"/>
                <w:b/>
                <w:noProof/>
                <w:color w:val="auto"/>
                <w:sz w:val="28"/>
                <w:szCs w:val="28"/>
              </w:rPr>
              <w:t>3.1</w:t>
            </w:r>
            <w:r w:rsidR="00526E92" w:rsidRPr="00BB64CF">
              <w:rPr>
                <w:rStyle w:val="a9"/>
                <w:rFonts w:hint="eastAsia"/>
                <w:b/>
                <w:noProof/>
                <w:color w:val="auto"/>
                <w:sz w:val="28"/>
                <w:szCs w:val="28"/>
              </w:rPr>
              <w:t>废气变动环境影响分析</w:t>
            </w:r>
            <w:r w:rsidR="00526E92" w:rsidRPr="00BB64CF">
              <w:rPr>
                <w:noProof/>
                <w:webHidden/>
                <w:sz w:val="28"/>
                <w:szCs w:val="28"/>
              </w:rPr>
              <w:tab/>
            </w:r>
            <w:r w:rsidR="00526E92" w:rsidRPr="00BB64CF">
              <w:rPr>
                <w:noProof/>
                <w:webHidden/>
                <w:sz w:val="28"/>
                <w:szCs w:val="28"/>
              </w:rPr>
              <w:fldChar w:fldCharType="begin"/>
            </w:r>
            <w:r w:rsidR="00526E92" w:rsidRPr="00BB64CF">
              <w:rPr>
                <w:noProof/>
                <w:webHidden/>
                <w:sz w:val="28"/>
                <w:szCs w:val="28"/>
              </w:rPr>
              <w:instrText xml:space="preserve"> PAGEREF _Toc71191132 \h </w:instrText>
            </w:r>
            <w:r w:rsidR="00526E92" w:rsidRPr="00BB64CF">
              <w:rPr>
                <w:noProof/>
                <w:webHidden/>
                <w:sz w:val="28"/>
                <w:szCs w:val="28"/>
              </w:rPr>
            </w:r>
            <w:r w:rsidR="00526E92" w:rsidRPr="00BB64CF">
              <w:rPr>
                <w:noProof/>
                <w:webHidden/>
                <w:sz w:val="28"/>
                <w:szCs w:val="28"/>
              </w:rPr>
              <w:fldChar w:fldCharType="separate"/>
            </w:r>
            <w:r w:rsidR="00526E92" w:rsidRPr="00BB64CF">
              <w:rPr>
                <w:noProof/>
                <w:webHidden/>
                <w:sz w:val="28"/>
                <w:szCs w:val="28"/>
              </w:rPr>
              <w:t>13</w:t>
            </w:r>
            <w:r w:rsidR="00526E92" w:rsidRPr="00BB64CF">
              <w:rPr>
                <w:noProof/>
                <w:webHidden/>
                <w:sz w:val="28"/>
                <w:szCs w:val="28"/>
              </w:rPr>
              <w:fldChar w:fldCharType="end"/>
            </w:r>
          </w:hyperlink>
        </w:p>
        <w:p w14:paraId="5BDD30DC" w14:textId="77777777" w:rsidR="00526E92" w:rsidRPr="00BB64CF" w:rsidRDefault="00875C7E" w:rsidP="00526E92">
          <w:pPr>
            <w:pStyle w:val="2"/>
            <w:tabs>
              <w:tab w:val="right" w:leader="dot" w:pos="8925"/>
            </w:tabs>
            <w:spacing w:line="560" w:lineRule="exact"/>
            <w:rPr>
              <w:rFonts w:asciiTheme="minorHAnsi" w:eastAsiaTheme="minorEastAsia" w:hAnsiTheme="minorHAnsi" w:cstheme="minorBidi"/>
              <w:noProof/>
              <w:sz w:val="28"/>
              <w:szCs w:val="28"/>
            </w:rPr>
          </w:pPr>
          <w:hyperlink w:anchor="_Toc71191133" w:history="1">
            <w:r w:rsidR="00526E92" w:rsidRPr="00BB64CF">
              <w:rPr>
                <w:rStyle w:val="a9"/>
                <w:b/>
                <w:noProof/>
                <w:color w:val="auto"/>
                <w:sz w:val="28"/>
                <w:szCs w:val="28"/>
              </w:rPr>
              <w:t>3.2</w:t>
            </w:r>
            <w:r w:rsidR="00526E92" w:rsidRPr="00BB64CF">
              <w:rPr>
                <w:rStyle w:val="a9"/>
                <w:rFonts w:hint="eastAsia"/>
                <w:b/>
                <w:noProof/>
                <w:color w:val="auto"/>
                <w:sz w:val="28"/>
                <w:szCs w:val="28"/>
              </w:rPr>
              <w:t>环境风险变动环境影响分析</w:t>
            </w:r>
            <w:r w:rsidR="00526E92" w:rsidRPr="00BB64CF">
              <w:rPr>
                <w:noProof/>
                <w:webHidden/>
                <w:sz w:val="28"/>
                <w:szCs w:val="28"/>
              </w:rPr>
              <w:tab/>
            </w:r>
            <w:r w:rsidR="00526E92" w:rsidRPr="00BB64CF">
              <w:rPr>
                <w:noProof/>
                <w:webHidden/>
                <w:sz w:val="28"/>
                <w:szCs w:val="28"/>
              </w:rPr>
              <w:fldChar w:fldCharType="begin"/>
            </w:r>
            <w:r w:rsidR="00526E92" w:rsidRPr="00BB64CF">
              <w:rPr>
                <w:noProof/>
                <w:webHidden/>
                <w:sz w:val="28"/>
                <w:szCs w:val="28"/>
              </w:rPr>
              <w:instrText xml:space="preserve"> PAGEREF _Toc71191133 \h </w:instrText>
            </w:r>
            <w:r w:rsidR="00526E92" w:rsidRPr="00BB64CF">
              <w:rPr>
                <w:noProof/>
                <w:webHidden/>
                <w:sz w:val="28"/>
                <w:szCs w:val="28"/>
              </w:rPr>
            </w:r>
            <w:r w:rsidR="00526E92" w:rsidRPr="00BB64CF">
              <w:rPr>
                <w:noProof/>
                <w:webHidden/>
                <w:sz w:val="28"/>
                <w:szCs w:val="28"/>
              </w:rPr>
              <w:fldChar w:fldCharType="separate"/>
            </w:r>
            <w:r w:rsidR="00526E92" w:rsidRPr="00BB64CF">
              <w:rPr>
                <w:noProof/>
                <w:webHidden/>
                <w:sz w:val="28"/>
                <w:szCs w:val="28"/>
              </w:rPr>
              <w:t>13</w:t>
            </w:r>
            <w:r w:rsidR="00526E92" w:rsidRPr="00BB64CF">
              <w:rPr>
                <w:noProof/>
                <w:webHidden/>
                <w:sz w:val="28"/>
                <w:szCs w:val="28"/>
              </w:rPr>
              <w:fldChar w:fldCharType="end"/>
            </w:r>
          </w:hyperlink>
        </w:p>
        <w:p w14:paraId="4FA85444" w14:textId="77777777" w:rsidR="00526E92" w:rsidRPr="00BB64CF" w:rsidRDefault="00875C7E" w:rsidP="00526E92">
          <w:pPr>
            <w:pStyle w:val="2"/>
            <w:tabs>
              <w:tab w:val="right" w:leader="dot" w:pos="8925"/>
            </w:tabs>
            <w:spacing w:line="560" w:lineRule="exact"/>
            <w:rPr>
              <w:rFonts w:asciiTheme="minorHAnsi" w:eastAsiaTheme="minorEastAsia" w:hAnsiTheme="minorHAnsi" w:cstheme="minorBidi"/>
              <w:noProof/>
              <w:sz w:val="28"/>
              <w:szCs w:val="28"/>
            </w:rPr>
          </w:pPr>
          <w:hyperlink w:anchor="_Toc71191134" w:history="1">
            <w:r w:rsidR="00526E92" w:rsidRPr="00BB64CF">
              <w:rPr>
                <w:rStyle w:val="a9"/>
                <w:b/>
                <w:noProof/>
                <w:color w:val="auto"/>
                <w:sz w:val="28"/>
                <w:szCs w:val="28"/>
              </w:rPr>
              <w:t>3.3</w:t>
            </w:r>
            <w:r w:rsidR="00526E92" w:rsidRPr="00BB64CF">
              <w:rPr>
                <w:rStyle w:val="a9"/>
                <w:rFonts w:hint="eastAsia"/>
                <w:b/>
                <w:noProof/>
                <w:color w:val="auto"/>
                <w:sz w:val="28"/>
                <w:szCs w:val="28"/>
              </w:rPr>
              <w:t>变动后总量控制</w:t>
            </w:r>
            <w:r w:rsidR="00526E92" w:rsidRPr="00BB64CF">
              <w:rPr>
                <w:noProof/>
                <w:webHidden/>
                <w:sz w:val="28"/>
                <w:szCs w:val="28"/>
              </w:rPr>
              <w:tab/>
            </w:r>
            <w:r w:rsidR="00526E92" w:rsidRPr="00BB64CF">
              <w:rPr>
                <w:noProof/>
                <w:webHidden/>
                <w:sz w:val="28"/>
                <w:szCs w:val="28"/>
              </w:rPr>
              <w:fldChar w:fldCharType="begin"/>
            </w:r>
            <w:r w:rsidR="00526E92" w:rsidRPr="00BB64CF">
              <w:rPr>
                <w:noProof/>
                <w:webHidden/>
                <w:sz w:val="28"/>
                <w:szCs w:val="28"/>
              </w:rPr>
              <w:instrText xml:space="preserve"> PAGEREF _Toc71191134 \h </w:instrText>
            </w:r>
            <w:r w:rsidR="00526E92" w:rsidRPr="00BB64CF">
              <w:rPr>
                <w:noProof/>
                <w:webHidden/>
                <w:sz w:val="28"/>
                <w:szCs w:val="28"/>
              </w:rPr>
            </w:r>
            <w:r w:rsidR="00526E92" w:rsidRPr="00BB64CF">
              <w:rPr>
                <w:noProof/>
                <w:webHidden/>
                <w:sz w:val="28"/>
                <w:szCs w:val="28"/>
              </w:rPr>
              <w:fldChar w:fldCharType="separate"/>
            </w:r>
            <w:r w:rsidR="00526E92" w:rsidRPr="00BB64CF">
              <w:rPr>
                <w:noProof/>
                <w:webHidden/>
                <w:sz w:val="28"/>
                <w:szCs w:val="28"/>
              </w:rPr>
              <w:t>13</w:t>
            </w:r>
            <w:r w:rsidR="00526E92" w:rsidRPr="00BB64CF">
              <w:rPr>
                <w:noProof/>
                <w:webHidden/>
                <w:sz w:val="28"/>
                <w:szCs w:val="28"/>
              </w:rPr>
              <w:fldChar w:fldCharType="end"/>
            </w:r>
          </w:hyperlink>
        </w:p>
        <w:p w14:paraId="07B5A792" w14:textId="77777777" w:rsidR="00526E92" w:rsidRPr="00BB64CF" w:rsidRDefault="00875C7E" w:rsidP="00526E92">
          <w:pPr>
            <w:pStyle w:val="10"/>
            <w:rPr>
              <w:rFonts w:asciiTheme="minorHAnsi" w:eastAsiaTheme="minorEastAsia" w:hAnsiTheme="minorHAnsi" w:cstheme="minorBidi"/>
              <w:noProof/>
              <w:sz w:val="28"/>
              <w:szCs w:val="28"/>
            </w:rPr>
          </w:pPr>
          <w:hyperlink w:anchor="_Toc71191135" w:history="1">
            <w:r w:rsidR="00526E92" w:rsidRPr="00BB64CF">
              <w:rPr>
                <w:rStyle w:val="a9"/>
                <w:b/>
                <w:noProof/>
                <w:color w:val="auto"/>
                <w:sz w:val="28"/>
                <w:szCs w:val="28"/>
              </w:rPr>
              <w:t xml:space="preserve">4 </w:t>
            </w:r>
            <w:r w:rsidR="00526E92" w:rsidRPr="00BB64CF">
              <w:rPr>
                <w:rStyle w:val="a9"/>
                <w:rFonts w:hint="eastAsia"/>
                <w:b/>
                <w:noProof/>
                <w:color w:val="auto"/>
                <w:sz w:val="28"/>
                <w:szCs w:val="28"/>
              </w:rPr>
              <w:t>结论</w:t>
            </w:r>
            <w:r w:rsidR="00526E92" w:rsidRPr="00BB64CF">
              <w:rPr>
                <w:noProof/>
                <w:webHidden/>
                <w:sz w:val="28"/>
                <w:szCs w:val="28"/>
              </w:rPr>
              <w:tab/>
            </w:r>
            <w:r w:rsidR="00526E92" w:rsidRPr="00BB64CF">
              <w:rPr>
                <w:noProof/>
                <w:webHidden/>
                <w:sz w:val="28"/>
                <w:szCs w:val="28"/>
              </w:rPr>
              <w:fldChar w:fldCharType="begin"/>
            </w:r>
            <w:r w:rsidR="00526E92" w:rsidRPr="00BB64CF">
              <w:rPr>
                <w:noProof/>
                <w:webHidden/>
                <w:sz w:val="28"/>
                <w:szCs w:val="28"/>
              </w:rPr>
              <w:instrText xml:space="preserve"> PAGEREF _Toc71191135 \h </w:instrText>
            </w:r>
            <w:r w:rsidR="00526E92" w:rsidRPr="00BB64CF">
              <w:rPr>
                <w:noProof/>
                <w:webHidden/>
                <w:sz w:val="28"/>
                <w:szCs w:val="28"/>
              </w:rPr>
            </w:r>
            <w:r w:rsidR="00526E92" w:rsidRPr="00BB64CF">
              <w:rPr>
                <w:noProof/>
                <w:webHidden/>
                <w:sz w:val="28"/>
                <w:szCs w:val="28"/>
              </w:rPr>
              <w:fldChar w:fldCharType="separate"/>
            </w:r>
            <w:r w:rsidR="00526E92" w:rsidRPr="00BB64CF">
              <w:rPr>
                <w:noProof/>
                <w:webHidden/>
                <w:sz w:val="28"/>
                <w:szCs w:val="28"/>
              </w:rPr>
              <w:t>15</w:t>
            </w:r>
            <w:r w:rsidR="00526E92" w:rsidRPr="00BB64CF">
              <w:rPr>
                <w:noProof/>
                <w:webHidden/>
                <w:sz w:val="28"/>
                <w:szCs w:val="28"/>
              </w:rPr>
              <w:fldChar w:fldCharType="end"/>
            </w:r>
          </w:hyperlink>
        </w:p>
        <w:p w14:paraId="5EEA50F9" w14:textId="77777777" w:rsidR="00526E92" w:rsidRPr="00BB64CF" w:rsidRDefault="00875C7E" w:rsidP="00526E92">
          <w:pPr>
            <w:pStyle w:val="2"/>
            <w:tabs>
              <w:tab w:val="right" w:leader="dot" w:pos="8925"/>
            </w:tabs>
            <w:spacing w:line="560" w:lineRule="exact"/>
            <w:rPr>
              <w:rFonts w:asciiTheme="minorHAnsi" w:eastAsiaTheme="minorEastAsia" w:hAnsiTheme="minorHAnsi" w:cstheme="minorBidi"/>
              <w:noProof/>
              <w:sz w:val="28"/>
              <w:szCs w:val="28"/>
            </w:rPr>
          </w:pPr>
          <w:hyperlink w:anchor="_Toc71191136" w:history="1">
            <w:r w:rsidR="00526E92" w:rsidRPr="00BB64CF">
              <w:rPr>
                <w:rStyle w:val="a9"/>
                <w:b/>
                <w:noProof/>
                <w:color w:val="auto"/>
                <w:sz w:val="28"/>
                <w:szCs w:val="28"/>
              </w:rPr>
              <w:t>4.1</w:t>
            </w:r>
            <w:r w:rsidR="00526E92" w:rsidRPr="00BB64CF">
              <w:rPr>
                <w:rStyle w:val="a9"/>
                <w:rFonts w:hint="eastAsia"/>
                <w:b/>
                <w:noProof/>
                <w:color w:val="auto"/>
                <w:sz w:val="28"/>
                <w:szCs w:val="28"/>
              </w:rPr>
              <w:t>变动内容</w:t>
            </w:r>
            <w:r w:rsidR="00526E92" w:rsidRPr="00BB64CF">
              <w:rPr>
                <w:noProof/>
                <w:webHidden/>
                <w:sz w:val="28"/>
                <w:szCs w:val="28"/>
              </w:rPr>
              <w:tab/>
            </w:r>
            <w:r w:rsidR="00526E92" w:rsidRPr="00BB64CF">
              <w:rPr>
                <w:noProof/>
                <w:webHidden/>
                <w:sz w:val="28"/>
                <w:szCs w:val="28"/>
              </w:rPr>
              <w:fldChar w:fldCharType="begin"/>
            </w:r>
            <w:r w:rsidR="00526E92" w:rsidRPr="00BB64CF">
              <w:rPr>
                <w:noProof/>
                <w:webHidden/>
                <w:sz w:val="28"/>
                <w:szCs w:val="28"/>
              </w:rPr>
              <w:instrText xml:space="preserve"> PAGEREF _Toc71191136 \h </w:instrText>
            </w:r>
            <w:r w:rsidR="00526E92" w:rsidRPr="00BB64CF">
              <w:rPr>
                <w:noProof/>
                <w:webHidden/>
                <w:sz w:val="28"/>
                <w:szCs w:val="28"/>
              </w:rPr>
            </w:r>
            <w:r w:rsidR="00526E92" w:rsidRPr="00BB64CF">
              <w:rPr>
                <w:noProof/>
                <w:webHidden/>
                <w:sz w:val="28"/>
                <w:szCs w:val="28"/>
              </w:rPr>
              <w:fldChar w:fldCharType="separate"/>
            </w:r>
            <w:r w:rsidR="00526E92" w:rsidRPr="00BB64CF">
              <w:rPr>
                <w:noProof/>
                <w:webHidden/>
                <w:sz w:val="28"/>
                <w:szCs w:val="28"/>
              </w:rPr>
              <w:t>15</w:t>
            </w:r>
            <w:r w:rsidR="00526E92" w:rsidRPr="00BB64CF">
              <w:rPr>
                <w:noProof/>
                <w:webHidden/>
                <w:sz w:val="28"/>
                <w:szCs w:val="28"/>
              </w:rPr>
              <w:fldChar w:fldCharType="end"/>
            </w:r>
          </w:hyperlink>
        </w:p>
        <w:p w14:paraId="5E313E7E" w14:textId="77777777" w:rsidR="00526E92" w:rsidRPr="00BB64CF" w:rsidRDefault="00875C7E" w:rsidP="00526E92">
          <w:pPr>
            <w:pStyle w:val="2"/>
            <w:tabs>
              <w:tab w:val="right" w:leader="dot" w:pos="8925"/>
            </w:tabs>
            <w:spacing w:line="560" w:lineRule="exact"/>
            <w:rPr>
              <w:rFonts w:asciiTheme="minorHAnsi" w:eastAsiaTheme="minorEastAsia" w:hAnsiTheme="minorHAnsi" w:cstheme="minorBidi"/>
              <w:noProof/>
              <w:sz w:val="28"/>
              <w:szCs w:val="28"/>
            </w:rPr>
          </w:pPr>
          <w:hyperlink w:anchor="_Toc71191137" w:history="1">
            <w:r w:rsidR="00526E92" w:rsidRPr="00BB64CF">
              <w:rPr>
                <w:rStyle w:val="a9"/>
                <w:b/>
                <w:noProof/>
                <w:color w:val="auto"/>
                <w:sz w:val="28"/>
                <w:szCs w:val="28"/>
              </w:rPr>
              <w:t>4.2</w:t>
            </w:r>
            <w:r w:rsidR="00526E92" w:rsidRPr="00BB64CF">
              <w:rPr>
                <w:rStyle w:val="a9"/>
                <w:rFonts w:hint="eastAsia"/>
                <w:b/>
                <w:noProof/>
                <w:color w:val="auto"/>
                <w:sz w:val="28"/>
                <w:szCs w:val="28"/>
              </w:rPr>
              <w:t>变动后环境影响分析</w:t>
            </w:r>
            <w:r w:rsidR="00526E92" w:rsidRPr="00BB64CF">
              <w:rPr>
                <w:noProof/>
                <w:webHidden/>
                <w:sz w:val="28"/>
                <w:szCs w:val="28"/>
              </w:rPr>
              <w:tab/>
            </w:r>
            <w:r w:rsidR="00526E92" w:rsidRPr="00BB64CF">
              <w:rPr>
                <w:noProof/>
                <w:webHidden/>
                <w:sz w:val="28"/>
                <w:szCs w:val="28"/>
              </w:rPr>
              <w:fldChar w:fldCharType="begin"/>
            </w:r>
            <w:r w:rsidR="00526E92" w:rsidRPr="00BB64CF">
              <w:rPr>
                <w:noProof/>
                <w:webHidden/>
                <w:sz w:val="28"/>
                <w:szCs w:val="28"/>
              </w:rPr>
              <w:instrText xml:space="preserve"> PAGEREF _Toc71191137 \h </w:instrText>
            </w:r>
            <w:r w:rsidR="00526E92" w:rsidRPr="00BB64CF">
              <w:rPr>
                <w:noProof/>
                <w:webHidden/>
                <w:sz w:val="28"/>
                <w:szCs w:val="28"/>
              </w:rPr>
            </w:r>
            <w:r w:rsidR="00526E92" w:rsidRPr="00BB64CF">
              <w:rPr>
                <w:noProof/>
                <w:webHidden/>
                <w:sz w:val="28"/>
                <w:szCs w:val="28"/>
              </w:rPr>
              <w:fldChar w:fldCharType="separate"/>
            </w:r>
            <w:r w:rsidR="00526E92" w:rsidRPr="00BB64CF">
              <w:rPr>
                <w:noProof/>
                <w:webHidden/>
                <w:sz w:val="28"/>
                <w:szCs w:val="28"/>
              </w:rPr>
              <w:t>15</w:t>
            </w:r>
            <w:r w:rsidR="00526E92" w:rsidRPr="00BB64CF">
              <w:rPr>
                <w:noProof/>
                <w:webHidden/>
                <w:sz w:val="28"/>
                <w:szCs w:val="28"/>
              </w:rPr>
              <w:fldChar w:fldCharType="end"/>
            </w:r>
          </w:hyperlink>
        </w:p>
        <w:p w14:paraId="2237400B" w14:textId="77777777" w:rsidR="00526E92" w:rsidRPr="00BB64CF" w:rsidRDefault="00875C7E" w:rsidP="00526E92">
          <w:pPr>
            <w:pStyle w:val="2"/>
            <w:tabs>
              <w:tab w:val="right" w:leader="dot" w:pos="8925"/>
            </w:tabs>
            <w:spacing w:line="560" w:lineRule="exact"/>
            <w:rPr>
              <w:rFonts w:asciiTheme="minorHAnsi" w:eastAsiaTheme="minorEastAsia" w:hAnsiTheme="minorHAnsi" w:cstheme="minorBidi"/>
              <w:noProof/>
              <w:sz w:val="28"/>
              <w:szCs w:val="28"/>
            </w:rPr>
          </w:pPr>
          <w:hyperlink w:anchor="_Toc71191138" w:history="1">
            <w:r w:rsidR="00526E92" w:rsidRPr="00BB64CF">
              <w:rPr>
                <w:rStyle w:val="a9"/>
                <w:b/>
                <w:noProof/>
                <w:color w:val="auto"/>
                <w:sz w:val="28"/>
                <w:szCs w:val="28"/>
              </w:rPr>
              <w:t>4.3</w:t>
            </w:r>
            <w:r w:rsidR="00526E92" w:rsidRPr="00BB64CF">
              <w:rPr>
                <w:rStyle w:val="a9"/>
                <w:rFonts w:hint="eastAsia"/>
                <w:b/>
                <w:noProof/>
                <w:color w:val="auto"/>
                <w:sz w:val="28"/>
                <w:szCs w:val="28"/>
              </w:rPr>
              <w:t>环境风险评价</w:t>
            </w:r>
            <w:r w:rsidR="00526E92" w:rsidRPr="00BB64CF">
              <w:rPr>
                <w:noProof/>
                <w:webHidden/>
                <w:sz w:val="28"/>
                <w:szCs w:val="28"/>
              </w:rPr>
              <w:tab/>
            </w:r>
            <w:r w:rsidR="00526E92" w:rsidRPr="00BB64CF">
              <w:rPr>
                <w:noProof/>
                <w:webHidden/>
                <w:sz w:val="28"/>
                <w:szCs w:val="28"/>
              </w:rPr>
              <w:fldChar w:fldCharType="begin"/>
            </w:r>
            <w:r w:rsidR="00526E92" w:rsidRPr="00BB64CF">
              <w:rPr>
                <w:noProof/>
                <w:webHidden/>
                <w:sz w:val="28"/>
                <w:szCs w:val="28"/>
              </w:rPr>
              <w:instrText xml:space="preserve"> PAGEREF _Toc71191138 \h </w:instrText>
            </w:r>
            <w:r w:rsidR="00526E92" w:rsidRPr="00BB64CF">
              <w:rPr>
                <w:noProof/>
                <w:webHidden/>
                <w:sz w:val="28"/>
                <w:szCs w:val="28"/>
              </w:rPr>
            </w:r>
            <w:r w:rsidR="00526E92" w:rsidRPr="00BB64CF">
              <w:rPr>
                <w:noProof/>
                <w:webHidden/>
                <w:sz w:val="28"/>
                <w:szCs w:val="28"/>
              </w:rPr>
              <w:fldChar w:fldCharType="separate"/>
            </w:r>
            <w:r w:rsidR="00526E92" w:rsidRPr="00BB64CF">
              <w:rPr>
                <w:noProof/>
                <w:webHidden/>
                <w:sz w:val="28"/>
                <w:szCs w:val="28"/>
              </w:rPr>
              <w:t>15</w:t>
            </w:r>
            <w:r w:rsidR="00526E92" w:rsidRPr="00BB64CF">
              <w:rPr>
                <w:noProof/>
                <w:webHidden/>
                <w:sz w:val="28"/>
                <w:szCs w:val="28"/>
              </w:rPr>
              <w:fldChar w:fldCharType="end"/>
            </w:r>
          </w:hyperlink>
        </w:p>
        <w:p w14:paraId="3CA0986C" w14:textId="77777777" w:rsidR="00526E92" w:rsidRPr="00BB64CF" w:rsidRDefault="00875C7E" w:rsidP="00526E92">
          <w:pPr>
            <w:pStyle w:val="2"/>
            <w:tabs>
              <w:tab w:val="right" w:leader="dot" w:pos="8925"/>
            </w:tabs>
            <w:spacing w:line="560" w:lineRule="exact"/>
            <w:rPr>
              <w:rFonts w:asciiTheme="minorHAnsi" w:eastAsiaTheme="minorEastAsia" w:hAnsiTheme="minorHAnsi" w:cstheme="minorBidi"/>
              <w:noProof/>
              <w:sz w:val="28"/>
              <w:szCs w:val="28"/>
            </w:rPr>
          </w:pPr>
          <w:hyperlink w:anchor="_Toc71191139" w:history="1">
            <w:r w:rsidR="00526E92" w:rsidRPr="00BB64CF">
              <w:rPr>
                <w:rStyle w:val="a9"/>
                <w:b/>
                <w:noProof/>
                <w:color w:val="auto"/>
                <w:sz w:val="28"/>
                <w:szCs w:val="28"/>
              </w:rPr>
              <w:t>4.4</w:t>
            </w:r>
            <w:r w:rsidR="00526E92" w:rsidRPr="00BB64CF">
              <w:rPr>
                <w:rStyle w:val="a9"/>
                <w:rFonts w:hint="eastAsia"/>
                <w:b/>
                <w:noProof/>
                <w:color w:val="auto"/>
                <w:sz w:val="28"/>
                <w:szCs w:val="28"/>
              </w:rPr>
              <w:t>总量控制</w:t>
            </w:r>
            <w:r w:rsidR="00526E92" w:rsidRPr="00BB64CF">
              <w:rPr>
                <w:noProof/>
                <w:webHidden/>
                <w:sz w:val="28"/>
                <w:szCs w:val="28"/>
              </w:rPr>
              <w:tab/>
            </w:r>
            <w:r w:rsidR="00526E92" w:rsidRPr="00BB64CF">
              <w:rPr>
                <w:noProof/>
                <w:webHidden/>
                <w:sz w:val="28"/>
                <w:szCs w:val="28"/>
              </w:rPr>
              <w:fldChar w:fldCharType="begin"/>
            </w:r>
            <w:r w:rsidR="00526E92" w:rsidRPr="00BB64CF">
              <w:rPr>
                <w:noProof/>
                <w:webHidden/>
                <w:sz w:val="28"/>
                <w:szCs w:val="28"/>
              </w:rPr>
              <w:instrText xml:space="preserve"> PAGEREF _Toc71191139 \h </w:instrText>
            </w:r>
            <w:r w:rsidR="00526E92" w:rsidRPr="00BB64CF">
              <w:rPr>
                <w:noProof/>
                <w:webHidden/>
                <w:sz w:val="28"/>
                <w:szCs w:val="28"/>
              </w:rPr>
            </w:r>
            <w:r w:rsidR="00526E92" w:rsidRPr="00BB64CF">
              <w:rPr>
                <w:noProof/>
                <w:webHidden/>
                <w:sz w:val="28"/>
                <w:szCs w:val="28"/>
              </w:rPr>
              <w:fldChar w:fldCharType="separate"/>
            </w:r>
            <w:r w:rsidR="00526E92" w:rsidRPr="00BB64CF">
              <w:rPr>
                <w:noProof/>
                <w:webHidden/>
                <w:sz w:val="28"/>
                <w:szCs w:val="28"/>
              </w:rPr>
              <w:t>15</w:t>
            </w:r>
            <w:r w:rsidR="00526E92" w:rsidRPr="00BB64CF">
              <w:rPr>
                <w:noProof/>
                <w:webHidden/>
                <w:sz w:val="28"/>
                <w:szCs w:val="28"/>
              </w:rPr>
              <w:fldChar w:fldCharType="end"/>
            </w:r>
          </w:hyperlink>
        </w:p>
        <w:p w14:paraId="78044A70" w14:textId="77777777" w:rsidR="00526E92" w:rsidRPr="00BB64CF" w:rsidRDefault="00875C7E" w:rsidP="00526E92">
          <w:pPr>
            <w:pStyle w:val="2"/>
            <w:tabs>
              <w:tab w:val="right" w:leader="dot" w:pos="8925"/>
            </w:tabs>
            <w:spacing w:line="560" w:lineRule="exact"/>
            <w:rPr>
              <w:rFonts w:asciiTheme="minorHAnsi" w:eastAsiaTheme="minorEastAsia" w:hAnsiTheme="minorHAnsi" w:cstheme="minorBidi"/>
              <w:noProof/>
              <w:sz w:val="28"/>
              <w:szCs w:val="28"/>
            </w:rPr>
          </w:pPr>
          <w:hyperlink w:anchor="_Toc71191140" w:history="1">
            <w:r w:rsidR="00526E92" w:rsidRPr="00BB64CF">
              <w:rPr>
                <w:rStyle w:val="a9"/>
                <w:b/>
                <w:noProof/>
                <w:color w:val="auto"/>
                <w:sz w:val="28"/>
                <w:szCs w:val="28"/>
              </w:rPr>
              <w:t>4.5</w:t>
            </w:r>
            <w:r w:rsidR="00526E92" w:rsidRPr="00BB64CF">
              <w:rPr>
                <w:rStyle w:val="a9"/>
                <w:rFonts w:hint="eastAsia"/>
                <w:b/>
                <w:noProof/>
                <w:color w:val="auto"/>
                <w:sz w:val="28"/>
                <w:szCs w:val="28"/>
              </w:rPr>
              <w:t>总结论</w:t>
            </w:r>
            <w:r w:rsidR="00526E92" w:rsidRPr="00BB64CF">
              <w:rPr>
                <w:noProof/>
                <w:webHidden/>
                <w:sz w:val="28"/>
                <w:szCs w:val="28"/>
              </w:rPr>
              <w:tab/>
            </w:r>
            <w:r w:rsidR="00526E92" w:rsidRPr="00BB64CF">
              <w:rPr>
                <w:noProof/>
                <w:webHidden/>
                <w:sz w:val="28"/>
                <w:szCs w:val="28"/>
              </w:rPr>
              <w:fldChar w:fldCharType="begin"/>
            </w:r>
            <w:r w:rsidR="00526E92" w:rsidRPr="00BB64CF">
              <w:rPr>
                <w:noProof/>
                <w:webHidden/>
                <w:sz w:val="28"/>
                <w:szCs w:val="28"/>
              </w:rPr>
              <w:instrText xml:space="preserve"> PAGEREF _Toc71191140 \h </w:instrText>
            </w:r>
            <w:r w:rsidR="00526E92" w:rsidRPr="00BB64CF">
              <w:rPr>
                <w:noProof/>
                <w:webHidden/>
                <w:sz w:val="28"/>
                <w:szCs w:val="28"/>
              </w:rPr>
            </w:r>
            <w:r w:rsidR="00526E92" w:rsidRPr="00BB64CF">
              <w:rPr>
                <w:noProof/>
                <w:webHidden/>
                <w:sz w:val="28"/>
                <w:szCs w:val="28"/>
              </w:rPr>
              <w:fldChar w:fldCharType="separate"/>
            </w:r>
            <w:r w:rsidR="00526E92" w:rsidRPr="00BB64CF">
              <w:rPr>
                <w:noProof/>
                <w:webHidden/>
                <w:sz w:val="28"/>
                <w:szCs w:val="28"/>
              </w:rPr>
              <w:t>16</w:t>
            </w:r>
            <w:r w:rsidR="00526E92" w:rsidRPr="00BB64CF">
              <w:rPr>
                <w:noProof/>
                <w:webHidden/>
                <w:sz w:val="28"/>
                <w:szCs w:val="28"/>
              </w:rPr>
              <w:fldChar w:fldCharType="end"/>
            </w:r>
          </w:hyperlink>
        </w:p>
        <w:p w14:paraId="149DAB3A" w14:textId="0E1F8F42" w:rsidR="00C369FA" w:rsidRPr="00BB64CF" w:rsidRDefault="00C369FA" w:rsidP="00526E92">
          <w:pPr>
            <w:spacing w:line="560" w:lineRule="exact"/>
            <w:rPr>
              <w:sz w:val="28"/>
              <w:szCs w:val="28"/>
            </w:rPr>
          </w:pPr>
          <w:r w:rsidRPr="00BB64CF">
            <w:rPr>
              <w:sz w:val="28"/>
              <w:szCs w:val="28"/>
              <w:lang w:val="zh-CN"/>
            </w:rPr>
            <w:fldChar w:fldCharType="end"/>
          </w:r>
        </w:p>
      </w:sdtContent>
    </w:sdt>
    <w:p w14:paraId="32D25FA0" w14:textId="77777777" w:rsidR="00C369FA" w:rsidRPr="00BB64CF" w:rsidRDefault="00C369FA" w:rsidP="003522E0">
      <w:pPr>
        <w:spacing w:line="500" w:lineRule="exact"/>
        <w:rPr>
          <w:b/>
          <w:sz w:val="28"/>
          <w:szCs w:val="28"/>
        </w:rPr>
      </w:pPr>
      <w:r w:rsidRPr="00BB64CF">
        <w:rPr>
          <w:b/>
          <w:sz w:val="28"/>
          <w:szCs w:val="28"/>
        </w:rPr>
        <w:t>附件</w:t>
      </w:r>
      <w:r w:rsidRPr="00BB64CF">
        <w:rPr>
          <w:b/>
          <w:sz w:val="28"/>
          <w:szCs w:val="28"/>
        </w:rPr>
        <w:t>:</w:t>
      </w:r>
    </w:p>
    <w:p w14:paraId="4BAB4F3F" w14:textId="032060FC" w:rsidR="00C369FA" w:rsidRPr="00BB64CF" w:rsidRDefault="00C369FA" w:rsidP="003522E0">
      <w:pPr>
        <w:snapToGrid w:val="0"/>
        <w:spacing w:line="500" w:lineRule="exact"/>
        <w:rPr>
          <w:sz w:val="28"/>
          <w:szCs w:val="28"/>
        </w:rPr>
      </w:pPr>
      <w:r w:rsidRPr="00BB64CF">
        <w:rPr>
          <w:b/>
          <w:sz w:val="28"/>
          <w:szCs w:val="28"/>
        </w:rPr>
        <w:t>附件</w:t>
      </w:r>
      <w:r w:rsidRPr="00BB64CF">
        <w:rPr>
          <w:b/>
          <w:sz w:val="28"/>
          <w:szCs w:val="28"/>
        </w:rPr>
        <w:t>1</w:t>
      </w:r>
      <w:r w:rsidRPr="00BB64CF">
        <w:rPr>
          <w:b/>
          <w:sz w:val="28"/>
          <w:szCs w:val="28"/>
        </w:rPr>
        <w:t>：</w:t>
      </w:r>
      <w:r w:rsidRPr="00BB64CF">
        <w:rPr>
          <w:sz w:val="28"/>
          <w:szCs w:val="28"/>
        </w:rPr>
        <w:t>环境影响报告</w:t>
      </w:r>
      <w:r w:rsidRPr="00BB64CF">
        <w:rPr>
          <w:rFonts w:hint="eastAsia"/>
          <w:sz w:val="28"/>
          <w:szCs w:val="28"/>
        </w:rPr>
        <w:t>表</w:t>
      </w:r>
      <w:r w:rsidRPr="00BB64CF">
        <w:rPr>
          <w:sz w:val="28"/>
          <w:szCs w:val="28"/>
        </w:rPr>
        <w:t>批复</w:t>
      </w:r>
      <w:r w:rsidRPr="00BB64CF">
        <w:rPr>
          <w:rFonts w:hint="eastAsia"/>
          <w:sz w:val="28"/>
          <w:szCs w:val="28"/>
        </w:rPr>
        <w:t>；</w:t>
      </w:r>
    </w:p>
    <w:p w14:paraId="256BF1B4" w14:textId="63AFA953" w:rsidR="006A7B9C" w:rsidRPr="00BB64CF" w:rsidRDefault="006A7B9C" w:rsidP="003522E0">
      <w:pPr>
        <w:snapToGrid w:val="0"/>
        <w:spacing w:line="500" w:lineRule="exact"/>
        <w:rPr>
          <w:sz w:val="28"/>
          <w:szCs w:val="28"/>
        </w:rPr>
      </w:pPr>
      <w:r w:rsidRPr="00BB64CF">
        <w:rPr>
          <w:b/>
          <w:sz w:val="28"/>
          <w:szCs w:val="28"/>
        </w:rPr>
        <w:t>附件</w:t>
      </w:r>
      <w:r w:rsidRPr="00BB64CF">
        <w:rPr>
          <w:b/>
          <w:sz w:val="28"/>
          <w:szCs w:val="28"/>
        </w:rPr>
        <w:t>2</w:t>
      </w:r>
      <w:r w:rsidRPr="00BB64CF">
        <w:rPr>
          <w:b/>
          <w:sz w:val="28"/>
          <w:szCs w:val="28"/>
        </w:rPr>
        <w:t>：</w:t>
      </w:r>
      <w:r w:rsidRPr="00BB64CF">
        <w:rPr>
          <w:rFonts w:hint="eastAsia"/>
          <w:sz w:val="28"/>
          <w:szCs w:val="28"/>
        </w:rPr>
        <w:t>竣工环保自主</w:t>
      </w:r>
      <w:r w:rsidRPr="00BB64CF">
        <w:rPr>
          <w:sz w:val="28"/>
          <w:szCs w:val="28"/>
        </w:rPr>
        <w:t>验收专家意见；</w:t>
      </w:r>
    </w:p>
    <w:p w14:paraId="060C00BA" w14:textId="33DDC8BC" w:rsidR="00C369FA" w:rsidRPr="00BB64CF" w:rsidRDefault="00C369FA" w:rsidP="003522E0">
      <w:pPr>
        <w:tabs>
          <w:tab w:val="right" w:pos="9354"/>
        </w:tabs>
        <w:snapToGrid w:val="0"/>
        <w:spacing w:line="500" w:lineRule="exact"/>
        <w:rPr>
          <w:sz w:val="28"/>
          <w:szCs w:val="28"/>
        </w:rPr>
      </w:pPr>
      <w:r w:rsidRPr="00BB64CF">
        <w:rPr>
          <w:b/>
          <w:sz w:val="28"/>
          <w:szCs w:val="28"/>
        </w:rPr>
        <w:t>附件</w:t>
      </w:r>
      <w:r w:rsidR="006A7B9C" w:rsidRPr="00BB64CF">
        <w:rPr>
          <w:b/>
          <w:sz w:val="28"/>
          <w:szCs w:val="28"/>
        </w:rPr>
        <w:t>3</w:t>
      </w:r>
      <w:r w:rsidRPr="00BB64CF">
        <w:rPr>
          <w:b/>
          <w:sz w:val="28"/>
          <w:szCs w:val="28"/>
        </w:rPr>
        <w:t>：</w:t>
      </w:r>
      <w:r w:rsidRPr="00BB64CF">
        <w:rPr>
          <w:rFonts w:hint="eastAsia"/>
          <w:bCs/>
          <w:sz w:val="28"/>
          <w:szCs w:val="28"/>
        </w:rPr>
        <w:t>固定污染源</w:t>
      </w:r>
      <w:r w:rsidRPr="00BB64CF">
        <w:rPr>
          <w:sz w:val="28"/>
          <w:szCs w:val="28"/>
        </w:rPr>
        <w:t>排污</w:t>
      </w:r>
      <w:r w:rsidRPr="00BB64CF">
        <w:rPr>
          <w:rFonts w:hint="eastAsia"/>
          <w:sz w:val="28"/>
          <w:szCs w:val="28"/>
        </w:rPr>
        <w:t>登记表及回执</w:t>
      </w:r>
      <w:r w:rsidR="003522E0" w:rsidRPr="00BB64CF">
        <w:rPr>
          <w:rFonts w:hint="eastAsia"/>
          <w:sz w:val="28"/>
          <w:szCs w:val="28"/>
        </w:rPr>
        <w:t>；</w:t>
      </w:r>
    </w:p>
    <w:p w14:paraId="68B9A958" w14:textId="02466717" w:rsidR="003522E0" w:rsidRPr="00BB64CF" w:rsidRDefault="003522E0" w:rsidP="003522E0">
      <w:pPr>
        <w:tabs>
          <w:tab w:val="right" w:pos="9354"/>
        </w:tabs>
        <w:snapToGrid w:val="0"/>
        <w:spacing w:line="500" w:lineRule="exact"/>
        <w:rPr>
          <w:sz w:val="28"/>
          <w:szCs w:val="28"/>
        </w:rPr>
      </w:pPr>
      <w:r w:rsidRPr="00BB64CF">
        <w:rPr>
          <w:rFonts w:hint="eastAsia"/>
          <w:b/>
          <w:sz w:val="28"/>
          <w:szCs w:val="28"/>
        </w:rPr>
        <w:t>附件</w:t>
      </w:r>
      <w:r w:rsidRPr="00BB64CF">
        <w:rPr>
          <w:rFonts w:hint="eastAsia"/>
          <w:b/>
          <w:sz w:val="28"/>
          <w:szCs w:val="28"/>
        </w:rPr>
        <w:t>4</w:t>
      </w:r>
      <w:r w:rsidRPr="00BB64CF">
        <w:rPr>
          <w:rFonts w:hint="eastAsia"/>
          <w:b/>
          <w:sz w:val="28"/>
          <w:szCs w:val="28"/>
        </w:rPr>
        <w:t>：</w:t>
      </w:r>
      <w:r w:rsidRPr="00BB64CF">
        <w:rPr>
          <w:rFonts w:hint="eastAsia"/>
          <w:sz w:val="28"/>
          <w:szCs w:val="28"/>
        </w:rPr>
        <w:t>验收</w:t>
      </w:r>
      <w:r w:rsidRPr="00BB64CF">
        <w:rPr>
          <w:sz w:val="28"/>
          <w:szCs w:val="28"/>
        </w:rPr>
        <w:t>后</w:t>
      </w:r>
      <w:r w:rsidRPr="00BB64CF">
        <w:rPr>
          <w:rFonts w:hint="eastAsia"/>
          <w:sz w:val="28"/>
          <w:szCs w:val="28"/>
        </w:rPr>
        <w:t>变动环境</w:t>
      </w:r>
      <w:r w:rsidRPr="00BB64CF">
        <w:rPr>
          <w:sz w:val="28"/>
          <w:szCs w:val="28"/>
        </w:rPr>
        <w:t>影响分析</w:t>
      </w:r>
      <w:r w:rsidRPr="00BB64CF">
        <w:rPr>
          <w:rFonts w:hint="eastAsia"/>
          <w:sz w:val="28"/>
          <w:szCs w:val="28"/>
        </w:rPr>
        <w:t>技术</w:t>
      </w:r>
      <w:r w:rsidRPr="00BB64CF">
        <w:rPr>
          <w:sz w:val="28"/>
          <w:szCs w:val="28"/>
        </w:rPr>
        <w:t>咨询意见及修改清单。</w:t>
      </w:r>
    </w:p>
    <w:p w14:paraId="68DC0264" w14:textId="259BC1C7" w:rsidR="00C369FA" w:rsidRPr="00BB64CF" w:rsidRDefault="00C369FA" w:rsidP="003522E0">
      <w:pPr>
        <w:spacing w:line="500" w:lineRule="exact"/>
        <w:outlineLvl w:val="0"/>
        <w:rPr>
          <w:sz w:val="28"/>
          <w:szCs w:val="28"/>
        </w:rPr>
        <w:sectPr w:rsidR="00C369FA" w:rsidRPr="00BB64CF" w:rsidSect="00B67ECE">
          <w:headerReference w:type="default" r:id="rId9"/>
          <w:footerReference w:type="default" r:id="rId10"/>
          <w:pgSz w:w="11906" w:h="16838" w:code="9"/>
          <w:pgMar w:top="1440" w:right="1440" w:bottom="1440" w:left="1531" w:header="851" w:footer="992" w:gutter="0"/>
          <w:pgNumType w:start="1"/>
          <w:cols w:space="720"/>
          <w:docGrid w:linePitch="312"/>
        </w:sectPr>
      </w:pPr>
    </w:p>
    <w:p w14:paraId="11CCD691" w14:textId="5B549DCE" w:rsidR="00406735" w:rsidRPr="00BB64CF" w:rsidRDefault="00406735" w:rsidP="006A19FD">
      <w:pPr>
        <w:spacing w:line="560" w:lineRule="exact"/>
        <w:outlineLvl w:val="0"/>
        <w:rPr>
          <w:b/>
          <w:sz w:val="28"/>
          <w:szCs w:val="28"/>
        </w:rPr>
      </w:pPr>
      <w:bookmarkStart w:id="0" w:name="_Toc54767987"/>
      <w:bookmarkStart w:id="1" w:name="_Toc54768199"/>
      <w:bookmarkStart w:id="2" w:name="_Toc54768310"/>
      <w:bookmarkStart w:id="3" w:name="_Toc71029447"/>
      <w:bookmarkStart w:id="4" w:name="_Toc71191123"/>
      <w:r w:rsidRPr="00BB64CF">
        <w:rPr>
          <w:b/>
          <w:sz w:val="28"/>
          <w:szCs w:val="28"/>
        </w:rPr>
        <w:lastRenderedPageBreak/>
        <w:t xml:space="preserve">1 </w:t>
      </w:r>
      <w:r w:rsidRPr="00BB64CF">
        <w:rPr>
          <w:b/>
          <w:sz w:val="28"/>
          <w:szCs w:val="28"/>
        </w:rPr>
        <w:t>前言</w:t>
      </w:r>
      <w:bookmarkEnd w:id="0"/>
      <w:bookmarkEnd w:id="1"/>
      <w:bookmarkEnd w:id="2"/>
      <w:bookmarkEnd w:id="3"/>
      <w:bookmarkEnd w:id="4"/>
    </w:p>
    <w:p w14:paraId="7A503584" w14:textId="77777777" w:rsidR="00406735" w:rsidRPr="00BB64CF" w:rsidRDefault="00406735" w:rsidP="006A19FD">
      <w:pPr>
        <w:spacing w:line="560" w:lineRule="exact"/>
        <w:outlineLvl w:val="1"/>
        <w:rPr>
          <w:b/>
          <w:sz w:val="28"/>
          <w:szCs w:val="28"/>
        </w:rPr>
      </w:pPr>
      <w:bookmarkStart w:id="5" w:name="_Toc54768200"/>
      <w:bookmarkStart w:id="6" w:name="_Toc54768311"/>
      <w:bookmarkStart w:id="7" w:name="_Toc71029448"/>
      <w:bookmarkStart w:id="8" w:name="_Toc71191124"/>
      <w:r w:rsidRPr="00BB64CF">
        <w:rPr>
          <w:b/>
          <w:sz w:val="28"/>
          <w:szCs w:val="28"/>
        </w:rPr>
        <w:t>1.1</w:t>
      </w:r>
      <w:r w:rsidRPr="00BB64CF">
        <w:rPr>
          <w:b/>
          <w:sz w:val="28"/>
          <w:szCs w:val="28"/>
        </w:rPr>
        <w:t>项目由来</w:t>
      </w:r>
      <w:bookmarkEnd w:id="5"/>
      <w:bookmarkEnd w:id="6"/>
      <w:bookmarkEnd w:id="7"/>
      <w:bookmarkEnd w:id="8"/>
    </w:p>
    <w:p w14:paraId="7221F5AC" w14:textId="77777777" w:rsidR="00406735" w:rsidRPr="00BB64CF" w:rsidRDefault="00406735" w:rsidP="006A19FD">
      <w:pPr>
        <w:spacing w:line="560" w:lineRule="exact"/>
        <w:ind w:firstLineChars="200" w:firstLine="560"/>
        <w:rPr>
          <w:sz w:val="28"/>
          <w:szCs w:val="28"/>
        </w:rPr>
      </w:pPr>
      <w:r w:rsidRPr="00BB64CF">
        <w:rPr>
          <w:rFonts w:hint="eastAsia"/>
          <w:sz w:val="28"/>
          <w:szCs w:val="28"/>
        </w:rPr>
        <w:t>连云港钧格环境科技有限公司位于连云港市徐圩新区节能环保科技园标准厂房</w:t>
      </w:r>
      <w:r w:rsidRPr="00BB64CF">
        <w:rPr>
          <w:rFonts w:hint="eastAsia"/>
          <w:sz w:val="28"/>
          <w:szCs w:val="28"/>
        </w:rPr>
        <w:t>2</w:t>
      </w:r>
      <w:r w:rsidRPr="00BB64CF">
        <w:rPr>
          <w:rFonts w:hint="eastAsia"/>
          <w:sz w:val="28"/>
          <w:szCs w:val="28"/>
        </w:rPr>
        <w:t>号地块</w:t>
      </w:r>
      <w:r w:rsidRPr="00BB64CF">
        <w:rPr>
          <w:rFonts w:hint="eastAsia"/>
          <w:sz w:val="28"/>
          <w:szCs w:val="28"/>
        </w:rPr>
        <w:t>6</w:t>
      </w:r>
      <w:r w:rsidRPr="00BB64CF">
        <w:rPr>
          <w:rFonts w:hint="eastAsia"/>
          <w:sz w:val="28"/>
          <w:szCs w:val="28"/>
        </w:rPr>
        <w:t>号厂房，成立于</w:t>
      </w:r>
      <w:r w:rsidRPr="00BB64CF">
        <w:rPr>
          <w:rFonts w:hint="eastAsia"/>
          <w:sz w:val="28"/>
          <w:szCs w:val="28"/>
        </w:rPr>
        <w:t>2018</w:t>
      </w:r>
      <w:r w:rsidRPr="00BB64CF">
        <w:rPr>
          <w:rFonts w:hint="eastAsia"/>
          <w:sz w:val="28"/>
          <w:szCs w:val="28"/>
        </w:rPr>
        <w:t>年</w:t>
      </w:r>
      <w:r w:rsidRPr="00BB64CF">
        <w:rPr>
          <w:rFonts w:hint="eastAsia"/>
          <w:sz w:val="28"/>
          <w:szCs w:val="28"/>
        </w:rPr>
        <w:t>10</w:t>
      </w:r>
      <w:r w:rsidRPr="00BB64CF">
        <w:rPr>
          <w:rFonts w:hint="eastAsia"/>
          <w:sz w:val="28"/>
          <w:szCs w:val="28"/>
        </w:rPr>
        <w:t>月。主要经营：环保技术研发、氯化铵、硫酸铵等原料挤压颗粒的生产与销售。</w:t>
      </w:r>
    </w:p>
    <w:p w14:paraId="1BDAB6E8" w14:textId="2F23BB9F" w:rsidR="00406735" w:rsidRPr="00BB64CF" w:rsidRDefault="00406735" w:rsidP="006A19FD">
      <w:pPr>
        <w:spacing w:line="560" w:lineRule="exact"/>
        <w:ind w:firstLineChars="200" w:firstLine="560"/>
        <w:rPr>
          <w:sz w:val="28"/>
          <w:szCs w:val="28"/>
        </w:rPr>
      </w:pPr>
      <w:r w:rsidRPr="00BB64CF">
        <w:rPr>
          <w:rFonts w:hint="eastAsia"/>
          <w:sz w:val="28"/>
          <w:szCs w:val="28"/>
        </w:rPr>
        <w:t>连云港钧格环境科技有限公司</w:t>
      </w:r>
      <w:r w:rsidR="00265220" w:rsidRPr="00BB64CF">
        <w:rPr>
          <w:rFonts w:hint="eastAsia"/>
          <w:sz w:val="28"/>
          <w:szCs w:val="28"/>
        </w:rPr>
        <w:t>已</w:t>
      </w:r>
      <w:r w:rsidRPr="00BB64CF">
        <w:rPr>
          <w:rFonts w:hint="eastAsia"/>
          <w:sz w:val="28"/>
          <w:szCs w:val="28"/>
        </w:rPr>
        <w:t>建</w:t>
      </w:r>
      <w:r w:rsidRPr="00BB64CF">
        <w:rPr>
          <w:rFonts w:hint="eastAsia"/>
          <w:sz w:val="28"/>
          <w:szCs w:val="28"/>
        </w:rPr>
        <w:t>12</w:t>
      </w:r>
      <w:r w:rsidRPr="00BB64CF">
        <w:rPr>
          <w:rFonts w:hint="eastAsia"/>
          <w:sz w:val="28"/>
          <w:szCs w:val="28"/>
        </w:rPr>
        <w:t>万吨每年对辊干法挤压造粒分装生产线项目主要是回收火电行业脱硫产生的硫酸铵和纯碱行业生产过程中的氯化铵粉末，通过对粉状原料挤压造粒，使其便于运输、储存，颗粒主要用作肥料的制造。项目环评于</w:t>
      </w:r>
      <w:r w:rsidRPr="00BB64CF">
        <w:rPr>
          <w:rFonts w:hint="eastAsia"/>
          <w:sz w:val="28"/>
          <w:szCs w:val="28"/>
        </w:rPr>
        <w:t>2019</w:t>
      </w:r>
      <w:r w:rsidRPr="00BB64CF">
        <w:rPr>
          <w:rFonts w:hint="eastAsia"/>
          <w:sz w:val="28"/>
          <w:szCs w:val="28"/>
        </w:rPr>
        <w:t>年</w:t>
      </w:r>
      <w:r w:rsidRPr="00BB64CF">
        <w:rPr>
          <w:rFonts w:hint="eastAsia"/>
          <w:sz w:val="28"/>
          <w:szCs w:val="28"/>
        </w:rPr>
        <w:t>9</w:t>
      </w:r>
      <w:r w:rsidRPr="00BB64CF">
        <w:rPr>
          <w:rFonts w:hint="eastAsia"/>
          <w:sz w:val="28"/>
          <w:szCs w:val="28"/>
        </w:rPr>
        <w:t>月</w:t>
      </w:r>
      <w:r w:rsidRPr="00BB64CF">
        <w:rPr>
          <w:rFonts w:hint="eastAsia"/>
          <w:sz w:val="28"/>
          <w:szCs w:val="28"/>
        </w:rPr>
        <w:t>4</w:t>
      </w:r>
      <w:r w:rsidRPr="00BB64CF">
        <w:rPr>
          <w:rFonts w:hint="eastAsia"/>
          <w:sz w:val="28"/>
          <w:szCs w:val="28"/>
        </w:rPr>
        <w:t>日</w:t>
      </w:r>
      <w:r w:rsidRPr="00BB64CF">
        <w:rPr>
          <w:sz w:val="28"/>
          <w:szCs w:val="28"/>
        </w:rPr>
        <w:t>取得国家东中西区域合作示范区（</w:t>
      </w:r>
      <w:r w:rsidRPr="00BB64CF">
        <w:rPr>
          <w:rFonts w:hint="eastAsia"/>
          <w:sz w:val="28"/>
          <w:szCs w:val="28"/>
        </w:rPr>
        <w:t>连云港</w:t>
      </w:r>
      <w:r w:rsidRPr="00BB64CF">
        <w:rPr>
          <w:sz w:val="28"/>
          <w:szCs w:val="28"/>
        </w:rPr>
        <w:t>徐圩新区）</w:t>
      </w:r>
      <w:r w:rsidRPr="00BB64CF">
        <w:rPr>
          <w:rFonts w:hint="eastAsia"/>
          <w:sz w:val="28"/>
          <w:szCs w:val="28"/>
        </w:rPr>
        <w:t>环境保护局</w:t>
      </w:r>
      <w:r w:rsidRPr="00BB64CF">
        <w:rPr>
          <w:sz w:val="28"/>
          <w:szCs w:val="28"/>
        </w:rPr>
        <w:t>批复（</w:t>
      </w:r>
      <w:r w:rsidRPr="00BB64CF">
        <w:rPr>
          <w:rFonts w:hint="eastAsia"/>
          <w:sz w:val="28"/>
          <w:szCs w:val="28"/>
        </w:rPr>
        <w:t>示范区环审</w:t>
      </w:r>
      <w:r w:rsidRPr="00BB64CF">
        <w:rPr>
          <w:sz w:val="28"/>
          <w:szCs w:val="28"/>
        </w:rPr>
        <w:t>[2019]10</w:t>
      </w:r>
      <w:r w:rsidRPr="00BB64CF">
        <w:rPr>
          <w:sz w:val="28"/>
          <w:szCs w:val="28"/>
        </w:rPr>
        <w:t>号）。于</w:t>
      </w:r>
      <w:r w:rsidRPr="00BB64CF">
        <w:rPr>
          <w:sz w:val="28"/>
          <w:szCs w:val="28"/>
        </w:rPr>
        <w:t>2020</w:t>
      </w:r>
      <w:r w:rsidRPr="00BB64CF">
        <w:rPr>
          <w:sz w:val="28"/>
          <w:szCs w:val="28"/>
        </w:rPr>
        <w:t>年</w:t>
      </w:r>
      <w:r w:rsidRPr="00BB64CF">
        <w:rPr>
          <w:sz w:val="28"/>
          <w:szCs w:val="28"/>
        </w:rPr>
        <w:t>2</w:t>
      </w:r>
      <w:r w:rsidRPr="00BB64CF">
        <w:rPr>
          <w:sz w:val="28"/>
          <w:szCs w:val="28"/>
        </w:rPr>
        <w:t>月建成</w:t>
      </w:r>
      <w:r w:rsidRPr="00BB64CF">
        <w:rPr>
          <w:bCs/>
          <w:sz w:val="28"/>
          <w:szCs w:val="28"/>
        </w:rPr>
        <w:t>12</w:t>
      </w:r>
      <w:r w:rsidRPr="00BB64CF">
        <w:rPr>
          <w:bCs/>
          <w:sz w:val="28"/>
          <w:szCs w:val="28"/>
        </w:rPr>
        <w:t>万吨</w:t>
      </w:r>
      <w:r w:rsidRPr="00BB64CF">
        <w:rPr>
          <w:rFonts w:hint="eastAsia"/>
          <w:sz w:val="28"/>
          <w:szCs w:val="28"/>
        </w:rPr>
        <w:t>每</w:t>
      </w:r>
      <w:r w:rsidRPr="00BB64CF">
        <w:rPr>
          <w:bCs/>
          <w:sz w:val="28"/>
          <w:szCs w:val="28"/>
        </w:rPr>
        <w:t>年对辊干法挤压造粒分装生产线</w:t>
      </w:r>
      <w:r w:rsidRPr="00BB64CF">
        <w:rPr>
          <w:sz w:val="28"/>
          <w:szCs w:val="28"/>
        </w:rPr>
        <w:t>一套</w:t>
      </w:r>
      <w:r w:rsidRPr="00BB64CF">
        <w:rPr>
          <w:rFonts w:hint="eastAsia"/>
          <w:sz w:val="28"/>
          <w:szCs w:val="28"/>
        </w:rPr>
        <w:t>，生产</w:t>
      </w:r>
      <w:r w:rsidRPr="00BB64CF">
        <w:rPr>
          <w:sz w:val="28"/>
          <w:szCs w:val="28"/>
        </w:rPr>
        <w:t>氯化铵颗粒</w:t>
      </w:r>
      <w:r w:rsidRPr="00BB64CF">
        <w:rPr>
          <w:rFonts w:hint="eastAsia"/>
          <w:sz w:val="28"/>
          <w:szCs w:val="28"/>
        </w:rPr>
        <w:t>300</w:t>
      </w:r>
      <w:r w:rsidRPr="00BB64CF">
        <w:rPr>
          <w:sz w:val="28"/>
          <w:szCs w:val="28"/>
        </w:rPr>
        <w:t>00t/a</w:t>
      </w:r>
      <w:r w:rsidRPr="00BB64CF">
        <w:rPr>
          <w:sz w:val="28"/>
          <w:szCs w:val="28"/>
        </w:rPr>
        <w:t>，硫酸铵颗粒</w:t>
      </w:r>
      <w:r w:rsidRPr="00BB64CF">
        <w:rPr>
          <w:rFonts w:hint="eastAsia"/>
          <w:sz w:val="28"/>
          <w:szCs w:val="28"/>
        </w:rPr>
        <w:t>90000</w:t>
      </w:r>
      <w:r w:rsidRPr="00BB64CF">
        <w:rPr>
          <w:sz w:val="28"/>
          <w:szCs w:val="28"/>
        </w:rPr>
        <w:t>t/a</w:t>
      </w:r>
      <w:r w:rsidRPr="00BB64CF">
        <w:rPr>
          <w:sz w:val="28"/>
          <w:szCs w:val="28"/>
        </w:rPr>
        <w:t>，</w:t>
      </w:r>
      <w:r w:rsidR="00145A7E" w:rsidRPr="00BB64CF">
        <w:rPr>
          <w:rFonts w:hint="eastAsia"/>
          <w:sz w:val="28"/>
          <w:szCs w:val="28"/>
        </w:rPr>
        <w:t>2</w:t>
      </w:r>
      <w:r w:rsidR="00145A7E" w:rsidRPr="00BB64CF">
        <w:rPr>
          <w:sz w:val="28"/>
          <w:szCs w:val="28"/>
        </w:rPr>
        <w:t>020</w:t>
      </w:r>
      <w:r w:rsidR="00145A7E" w:rsidRPr="00BB64CF">
        <w:rPr>
          <w:rFonts w:hint="eastAsia"/>
          <w:sz w:val="28"/>
          <w:szCs w:val="28"/>
        </w:rPr>
        <w:t>年</w:t>
      </w:r>
      <w:r w:rsidR="00145A7E" w:rsidRPr="00BB64CF">
        <w:rPr>
          <w:rFonts w:hint="eastAsia"/>
          <w:sz w:val="28"/>
          <w:szCs w:val="28"/>
        </w:rPr>
        <w:t>6</w:t>
      </w:r>
      <w:r w:rsidR="00145A7E" w:rsidRPr="00BB64CF">
        <w:rPr>
          <w:rFonts w:hint="eastAsia"/>
          <w:sz w:val="28"/>
          <w:szCs w:val="28"/>
        </w:rPr>
        <w:t>月取得固定污染源排污登记表（登记编号：</w:t>
      </w:r>
      <w:r w:rsidR="00145A7E" w:rsidRPr="00BB64CF">
        <w:rPr>
          <w:rFonts w:hint="eastAsia"/>
          <w:sz w:val="28"/>
          <w:szCs w:val="28"/>
        </w:rPr>
        <w:t>9</w:t>
      </w:r>
      <w:r w:rsidR="00145A7E" w:rsidRPr="00BB64CF">
        <w:rPr>
          <w:sz w:val="28"/>
          <w:szCs w:val="28"/>
        </w:rPr>
        <w:t>1320700MA1XC72KXG001Z</w:t>
      </w:r>
      <w:r w:rsidR="00145A7E" w:rsidRPr="00BB64CF">
        <w:rPr>
          <w:rFonts w:hint="eastAsia"/>
          <w:sz w:val="28"/>
          <w:szCs w:val="28"/>
        </w:rPr>
        <w:t>）</w:t>
      </w:r>
      <w:r w:rsidR="007A3A57" w:rsidRPr="00BB64CF">
        <w:rPr>
          <w:rFonts w:hint="eastAsia"/>
          <w:sz w:val="28"/>
          <w:szCs w:val="28"/>
        </w:rPr>
        <w:t>，</w:t>
      </w:r>
      <w:r w:rsidRPr="00BB64CF">
        <w:rPr>
          <w:rFonts w:hint="eastAsia"/>
          <w:sz w:val="28"/>
          <w:szCs w:val="28"/>
        </w:rPr>
        <w:t>由于新冠疫情原因一直到</w:t>
      </w:r>
      <w:r w:rsidRPr="00BB64CF">
        <w:rPr>
          <w:sz w:val="28"/>
          <w:szCs w:val="28"/>
        </w:rPr>
        <w:t>2020</w:t>
      </w:r>
      <w:r w:rsidRPr="00BB64CF">
        <w:rPr>
          <w:sz w:val="28"/>
          <w:szCs w:val="28"/>
        </w:rPr>
        <w:t>年</w:t>
      </w:r>
      <w:r w:rsidRPr="00BB64CF">
        <w:rPr>
          <w:sz w:val="28"/>
          <w:szCs w:val="28"/>
        </w:rPr>
        <w:t>7</w:t>
      </w:r>
      <w:r w:rsidRPr="00BB64CF">
        <w:rPr>
          <w:sz w:val="28"/>
          <w:szCs w:val="28"/>
        </w:rPr>
        <w:t>月开始试生产</w:t>
      </w:r>
      <w:r w:rsidRPr="00BB64CF">
        <w:rPr>
          <w:rFonts w:hint="eastAsia"/>
          <w:sz w:val="28"/>
          <w:szCs w:val="28"/>
        </w:rPr>
        <w:t>，项目于</w:t>
      </w:r>
      <w:r w:rsidRPr="00BB64CF">
        <w:rPr>
          <w:rFonts w:hint="eastAsia"/>
          <w:sz w:val="28"/>
          <w:szCs w:val="28"/>
        </w:rPr>
        <w:t>2</w:t>
      </w:r>
      <w:r w:rsidRPr="00BB64CF">
        <w:rPr>
          <w:sz w:val="28"/>
          <w:szCs w:val="28"/>
        </w:rPr>
        <w:t>020</w:t>
      </w:r>
      <w:r w:rsidRPr="00BB64CF">
        <w:rPr>
          <w:rFonts w:hint="eastAsia"/>
          <w:sz w:val="28"/>
          <w:szCs w:val="28"/>
        </w:rPr>
        <w:t>年</w:t>
      </w:r>
      <w:r w:rsidRPr="00BB64CF">
        <w:rPr>
          <w:rFonts w:hint="eastAsia"/>
          <w:sz w:val="28"/>
          <w:szCs w:val="28"/>
        </w:rPr>
        <w:t>1</w:t>
      </w:r>
      <w:r w:rsidRPr="00BB64CF">
        <w:rPr>
          <w:sz w:val="28"/>
          <w:szCs w:val="28"/>
        </w:rPr>
        <w:t>0</w:t>
      </w:r>
      <w:r w:rsidRPr="00BB64CF">
        <w:rPr>
          <w:rFonts w:hint="eastAsia"/>
          <w:sz w:val="28"/>
          <w:szCs w:val="28"/>
        </w:rPr>
        <w:t>月通过竣工环境保护自主验收</w:t>
      </w:r>
      <w:r w:rsidRPr="00BB64CF">
        <w:rPr>
          <w:sz w:val="28"/>
          <w:szCs w:val="28"/>
        </w:rPr>
        <w:t>。</w:t>
      </w:r>
    </w:p>
    <w:p w14:paraId="30A799A8" w14:textId="1C2EC1CB" w:rsidR="00406735" w:rsidRPr="00BB64CF" w:rsidRDefault="00406735" w:rsidP="006A19FD">
      <w:pPr>
        <w:spacing w:line="560" w:lineRule="exact"/>
        <w:ind w:firstLineChars="200" w:firstLine="560"/>
        <w:rPr>
          <w:sz w:val="28"/>
          <w:szCs w:val="28"/>
        </w:rPr>
      </w:pPr>
      <w:r w:rsidRPr="00BB64CF">
        <w:rPr>
          <w:rFonts w:hint="eastAsia"/>
          <w:sz w:val="28"/>
          <w:szCs w:val="28"/>
        </w:rPr>
        <w:t>在</w:t>
      </w:r>
      <w:r w:rsidRPr="00BB64CF">
        <w:rPr>
          <w:sz w:val="28"/>
          <w:szCs w:val="28"/>
        </w:rPr>
        <w:t>水溶肥</w:t>
      </w:r>
      <w:r w:rsidRPr="00BB64CF">
        <w:rPr>
          <w:rFonts w:hint="eastAsia"/>
          <w:sz w:val="28"/>
          <w:szCs w:val="28"/>
        </w:rPr>
        <w:t>行业</w:t>
      </w:r>
      <w:r w:rsidRPr="00BB64CF">
        <w:rPr>
          <w:sz w:val="28"/>
          <w:szCs w:val="28"/>
        </w:rPr>
        <w:t>，</w:t>
      </w:r>
      <w:r w:rsidRPr="00BB64CF">
        <w:rPr>
          <w:rFonts w:hint="eastAsia"/>
          <w:sz w:val="28"/>
          <w:szCs w:val="28"/>
        </w:rPr>
        <w:t>为了</w:t>
      </w:r>
      <w:r w:rsidRPr="00BB64CF">
        <w:rPr>
          <w:sz w:val="28"/>
          <w:szCs w:val="28"/>
        </w:rPr>
        <w:t>让农民</w:t>
      </w:r>
      <w:r w:rsidRPr="00BB64CF">
        <w:rPr>
          <w:rFonts w:hint="eastAsia"/>
          <w:sz w:val="28"/>
          <w:szCs w:val="28"/>
        </w:rPr>
        <w:t>快速</w:t>
      </w:r>
      <w:r w:rsidRPr="00BB64CF">
        <w:rPr>
          <w:sz w:val="28"/>
          <w:szCs w:val="28"/>
        </w:rPr>
        <w:t>通过颜色来识别</w:t>
      </w:r>
      <w:r w:rsidRPr="00BB64CF">
        <w:rPr>
          <w:rFonts w:hint="eastAsia"/>
          <w:sz w:val="28"/>
          <w:szCs w:val="28"/>
        </w:rPr>
        <w:t>肥料种类</w:t>
      </w:r>
      <w:r w:rsidRPr="00BB64CF">
        <w:rPr>
          <w:sz w:val="28"/>
          <w:szCs w:val="28"/>
        </w:rPr>
        <w:t>，一般</w:t>
      </w:r>
      <w:r w:rsidRPr="00BB64CF">
        <w:rPr>
          <w:rFonts w:hint="eastAsia"/>
          <w:sz w:val="28"/>
          <w:szCs w:val="28"/>
        </w:rPr>
        <w:t>将</w:t>
      </w:r>
      <w:r w:rsidRPr="00BB64CF">
        <w:rPr>
          <w:sz w:val="28"/>
          <w:szCs w:val="28"/>
        </w:rPr>
        <w:t>不同</w:t>
      </w:r>
      <w:r w:rsidRPr="00BB64CF">
        <w:rPr>
          <w:rFonts w:hint="eastAsia"/>
          <w:sz w:val="28"/>
          <w:szCs w:val="28"/>
        </w:rPr>
        <w:t>的</w:t>
      </w:r>
      <w:r w:rsidRPr="00BB64CF">
        <w:rPr>
          <w:sz w:val="28"/>
          <w:szCs w:val="28"/>
        </w:rPr>
        <w:t>配方</w:t>
      </w:r>
      <w:r w:rsidRPr="00BB64CF">
        <w:rPr>
          <w:rFonts w:hint="eastAsia"/>
          <w:sz w:val="28"/>
          <w:szCs w:val="28"/>
        </w:rPr>
        <w:t>设计</w:t>
      </w:r>
      <w:r w:rsidRPr="00BB64CF">
        <w:rPr>
          <w:sz w:val="28"/>
          <w:szCs w:val="28"/>
        </w:rPr>
        <w:t>成不同的颜色，</w:t>
      </w:r>
      <w:r w:rsidRPr="00BB64CF">
        <w:rPr>
          <w:rFonts w:hint="eastAsia"/>
          <w:sz w:val="28"/>
          <w:szCs w:val="28"/>
        </w:rPr>
        <w:t>添加</w:t>
      </w:r>
      <w:r w:rsidRPr="00BB64CF">
        <w:rPr>
          <w:sz w:val="28"/>
          <w:szCs w:val="28"/>
        </w:rPr>
        <w:t>色素是制造高品质肥料的一个指示性手段。</w:t>
      </w:r>
      <w:r w:rsidRPr="00BB64CF">
        <w:rPr>
          <w:rFonts w:hint="eastAsia"/>
          <w:sz w:val="28"/>
          <w:szCs w:val="28"/>
        </w:rPr>
        <w:t>连云港钧格环境科技有限公司新建</w:t>
      </w:r>
      <w:r w:rsidRPr="00BB64CF">
        <w:rPr>
          <w:rFonts w:hint="eastAsia"/>
          <w:sz w:val="28"/>
          <w:szCs w:val="28"/>
        </w:rPr>
        <w:t>12</w:t>
      </w:r>
      <w:r w:rsidRPr="00BB64CF">
        <w:rPr>
          <w:rFonts w:hint="eastAsia"/>
          <w:sz w:val="28"/>
          <w:szCs w:val="28"/>
        </w:rPr>
        <w:t>万吨每年对辊干法挤压造粒分装生产线项目在实际生产氯化铵过程</w:t>
      </w:r>
      <w:r w:rsidRPr="00BB64CF">
        <w:rPr>
          <w:sz w:val="28"/>
          <w:szCs w:val="28"/>
        </w:rPr>
        <w:t>中，</w:t>
      </w:r>
      <w:r w:rsidR="0069472B" w:rsidRPr="00BB64CF">
        <w:rPr>
          <w:rFonts w:hint="eastAsia"/>
          <w:sz w:val="28"/>
          <w:szCs w:val="28"/>
        </w:rPr>
        <w:t>根据客户订单</w:t>
      </w:r>
      <w:r w:rsidR="00D23B3A" w:rsidRPr="00BB64CF">
        <w:rPr>
          <w:rFonts w:hint="eastAsia"/>
          <w:sz w:val="28"/>
          <w:szCs w:val="28"/>
        </w:rPr>
        <w:t>要求</w:t>
      </w:r>
      <w:r w:rsidR="0069472B" w:rsidRPr="00BB64CF">
        <w:rPr>
          <w:rFonts w:hint="eastAsia"/>
          <w:sz w:val="28"/>
          <w:szCs w:val="28"/>
        </w:rPr>
        <w:t>，</w:t>
      </w:r>
      <w:r w:rsidR="00D23B3A" w:rsidRPr="00BB64CF">
        <w:rPr>
          <w:rFonts w:hint="eastAsia"/>
          <w:sz w:val="28"/>
          <w:szCs w:val="28"/>
        </w:rPr>
        <w:t>需要</w:t>
      </w:r>
      <w:r w:rsidRPr="00BB64CF">
        <w:rPr>
          <w:sz w:val="28"/>
          <w:szCs w:val="28"/>
        </w:rPr>
        <w:t>在</w:t>
      </w:r>
      <w:r w:rsidRPr="00BB64CF">
        <w:rPr>
          <w:rFonts w:hint="eastAsia"/>
          <w:sz w:val="28"/>
          <w:szCs w:val="28"/>
        </w:rPr>
        <w:t>投料</w:t>
      </w:r>
      <w:r w:rsidRPr="00BB64CF">
        <w:rPr>
          <w:sz w:val="28"/>
          <w:szCs w:val="28"/>
        </w:rPr>
        <w:t>工段加入氧化铁</w:t>
      </w:r>
      <w:r w:rsidRPr="00BB64CF">
        <w:rPr>
          <w:rFonts w:hint="eastAsia"/>
          <w:sz w:val="28"/>
          <w:szCs w:val="28"/>
        </w:rPr>
        <w:t>对</w:t>
      </w:r>
      <w:r w:rsidRPr="00BB64CF">
        <w:rPr>
          <w:sz w:val="28"/>
          <w:szCs w:val="28"/>
        </w:rPr>
        <w:t>氯化铵颗粒进行调色</w:t>
      </w:r>
      <w:r w:rsidR="0065088B" w:rsidRPr="00BB64CF">
        <w:rPr>
          <w:rFonts w:hint="eastAsia"/>
          <w:sz w:val="28"/>
          <w:szCs w:val="28"/>
        </w:rPr>
        <w:t>，</w:t>
      </w:r>
      <w:r w:rsidR="00D23B3A" w:rsidRPr="00BB64CF">
        <w:rPr>
          <w:rFonts w:hint="eastAsia"/>
          <w:sz w:val="28"/>
          <w:szCs w:val="28"/>
        </w:rPr>
        <w:t>本次变动分析按氯化铵最大设计规模</w:t>
      </w:r>
      <w:r w:rsidR="00D23B3A" w:rsidRPr="00BB64CF">
        <w:rPr>
          <w:rFonts w:hint="eastAsia"/>
          <w:sz w:val="28"/>
          <w:szCs w:val="28"/>
        </w:rPr>
        <w:t>3</w:t>
      </w:r>
      <w:r w:rsidR="00D23B3A" w:rsidRPr="00BB64CF">
        <w:rPr>
          <w:sz w:val="28"/>
          <w:szCs w:val="28"/>
        </w:rPr>
        <w:t>0000</w:t>
      </w:r>
      <w:r w:rsidR="00D23B3A" w:rsidRPr="00BB64CF">
        <w:rPr>
          <w:rFonts w:hint="eastAsia"/>
          <w:sz w:val="28"/>
          <w:szCs w:val="28"/>
        </w:rPr>
        <w:t>t/a</w:t>
      </w:r>
      <w:r w:rsidR="00D23B3A" w:rsidRPr="00BB64CF">
        <w:rPr>
          <w:rFonts w:hint="eastAsia"/>
          <w:sz w:val="28"/>
          <w:szCs w:val="28"/>
        </w:rPr>
        <w:t>考虑，</w:t>
      </w:r>
      <w:r w:rsidR="00995565" w:rsidRPr="00BB64CF">
        <w:rPr>
          <w:rFonts w:hint="eastAsia"/>
          <w:sz w:val="28"/>
          <w:szCs w:val="28"/>
        </w:rPr>
        <w:t>拟</w:t>
      </w:r>
      <w:r w:rsidR="00D23B3A" w:rsidRPr="00BB64CF">
        <w:rPr>
          <w:rFonts w:hint="eastAsia"/>
          <w:sz w:val="28"/>
          <w:szCs w:val="28"/>
        </w:rPr>
        <w:t>新增氧化铁加入量为</w:t>
      </w:r>
      <w:r w:rsidR="008C50CE" w:rsidRPr="00BB64CF">
        <w:rPr>
          <w:rFonts w:hint="eastAsia"/>
          <w:sz w:val="28"/>
          <w:szCs w:val="28"/>
        </w:rPr>
        <w:t>0~</w:t>
      </w:r>
      <w:r w:rsidR="00D23B3A" w:rsidRPr="00BB64CF">
        <w:rPr>
          <w:rFonts w:hint="eastAsia"/>
          <w:sz w:val="28"/>
          <w:szCs w:val="28"/>
        </w:rPr>
        <w:t>9t/a</w:t>
      </w:r>
      <w:r w:rsidR="008C50CE" w:rsidRPr="00BB64CF">
        <w:rPr>
          <w:rFonts w:hint="eastAsia"/>
          <w:sz w:val="28"/>
          <w:szCs w:val="28"/>
        </w:rPr>
        <w:t>，最大为</w:t>
      </w:r>
      <w:r w:rsidR="008C50CE" w:rsidRPr="00BB64CF">
        <w:rPr>
          <w:rFonts w:hint="eastAsia"/>
          <w:sz w:val="28"/>
          <w:szCs w:val="28"/>
        </w:rPr>
        <w:t>9t/a</w:t>
      </w:r>
      <w:r w:rsidR="00BF5FA0" w:rsidRPr="00BB64CF">
        <w:rPr>
          <w:rFonts w:hint="eastAsia"/>
          <w:sz w:val="28"/>
          <w:szCs w:val="28"/>
        </w:rPr>
        <w:t>，原料</w:t>
      </w:r>
      <w:r w:rsidR="00BF5FA0" w:rsidRPr="00BB64CF">
        <w:rPr>
          <w:sz w:val="28"/>
          <w:szCs w:val="28"/>
        </w:rPr>
        <w:t>增加</w:t>
      </w:r>
      <w:r w:rsidR="00BF5FA0" w:rsidRPr="00BB64CF">
        <w:rPr>
          <w:rFonts w:hint="eastAsia"/>
          <w:sz w:val="28"/>
          <w:szCs w:val="28"/>
        </w:rPr>
        <w:t>氧化铁</w:t>
      </w:r>
      <w:r w:rsidR="00BF5FA0" w:rsidRPr="00BB64CF">
        <w:rPr>
          <w:sz w:val="28"/>
          <w:szCs w:val="28"/>
        </w:rPr>
        <w:t>后，</w:t>
      </w:r>
      <w:r w:rsidR="00630BBB" w:rsidRPr="00BB64CF">
        <w:rPr>
          <w:rFonts w:hint="eastAsia"/>
          <w:sz w:val="28"/>
          <w:szCs w:val="28"/>
        </w:rPr>
        <w:t>根据氧化铁的投加量，相应减少氯化铵的投加量，</w:t>
      </w:r>
      <w:r w:rsidR="00BF5FA0" w:rsidRPr="00BB64CF">
        <w:rPr>
          <w:sz w:val="28"/>
          <w:szCs w:val="28"/>
        </w:rPr>
        <w:t>氯化铵</w:t>
      </w:r>
      <w:r w:rsidR="00BF5FA0" w:rsidRPr="00BB64CF">
        <w:rPr>
          <w:rFonts w:hint="eastAsia"/>
          <w:sz w:val="28"/>
          <w:szCs w:val="28"/>
        </w:rPr>
        <w:t>颗粒</w:t>
      </w:r>
      <w:r w:rsidR="00BF5FA0" w:rsidRPr="00BB64CF">
        <w:rPr>
          <w:sz w:val="28"/>
          <w:szCs w:val="28"/>
        </w:rPr>
        <w:t>年生产规模</w:t>
      </w:r>
      <w:r w:rsidR="00526E92" w:rsidRPr="00BB64CF">
        <w:rPr>
          <w:rFonts w:hint="eastAsia"/>
          <w:sz w:val="28"/>
          <w:szCs w:val="28"/>
        </w:rPr>
        <w:t>仍</w:t>
      </w:r>
      <w:r w:rsidR="00BF5FA0" w:rsidRPr="00BB64CF">
        <w:rPr>
          <w:sz w:val="28"/>
          <w:szCs w:val="28"/>
        </w:rPr>
        <w:t>保持</w:t>
      </w:r>
      <w:r w:rsidR="00BF5FA0" w:rsidRPr="00BB64CF">
        <w:rPr>
          <w:rFonts w:hint="eastAsia"/>
          <w:sz w:val="28"/>
          <w:szCs w:val="28"/>
        </w:rPr>
        <w:t>30000</w:t>
      </w:r>
      <w:r w:rsidR="00BF5FA0" w:rsidRPr="00BB64CF">
        <w:rPr>
          <w:sz w:val="28"/>
          <w:szCs w:val="28"/>
        </w:rPr>
        <w:t>t/a</w:t>
      </w:r>
      <w:r w:rsidR="00BF5FA0" w:rsidRPr="00BB64CF">
        <w:rPr>
          <w:sz w:val="28"/>
          <w:szCs w:val="28"/>
        </w:rPr>
        <w:t>不变</w:t>
      </w:r>
      <w:r w:rsidR="00D23B3A" w:rsidRPr="00BB64CF">
        <w:rPr>
          <w:rFonts w:hint="eastAsia"/>
          <w:sz w:val="28"/>
          <w:szCs w:val="28"/>
        </w:rPr>
        <w:t>。</w:t>
      </w:r>
      <w:r w:rsidR="0065088B" w:rsidRPr="00BB64CF">
        <w:rPr>
          <w:rFonts w:hint="eastAsia"/>
          <w:sz w:val="28"/>
          <w:szCs w:val="28"/>
        </w:rPr>
        <w:t>硫酸铵生产过程不</w:t>
      </w:r>
      <w:r w:rsidR="00D23B3A" w:rsidRPr="00BB64CF">
        <w:rPr>
          <w:rFonts w:hint="eastAsia"/>
          <w:sz w:val="28"/>
          <w:szCs w:val="28"/>
        </w:rPr>
        <w:t>涉及</w:t>
      </w:r>
      <w:r w:rsidR="0065088B" w:rsidRPr="00BB64CF">
        <w:rPr>
          <w:rFonts w:hint="eastAsia"/>
          <w:sz w:val="28"/>
          <w:szCs w:val="28"/>
        </w:rPr>
        <w:t>氧化铁</w:t>
      </w:r>
      <w:r w:rsidR="00D23B3A" w:rsidRPr="00BB64CF">
        <w:rPr>
          <w:rFonts w:hint="eastAsia"/>
          <w:sz w:val="28"/>
          <w:szCs w:val="28"/>
        </w:rPr>
        <w:t>添加工艺</w:t>
      </w:r>
      <w:r w:rsidRPr="00BB64CF">
        <w:rPr>
          <w:sz w:val="28"/>
          <w:szCs w:val="28"/>
        </w:rPr>
        <w:t>。加入</w:t>
      </w:r>
      <w:r w:rsidRPr="00BB64CF">
        <w:rPr>
          <w:rFonts w:hint="eastAsia"/>
          <w:sz w:val="28"/>
          <w:szCs w:val="28"/>
        </w:rPr>
        <w:t>氧化铁</w:t>
      </w:r>
      <w:r w:rsidRPr="00BB64CF">
        <w:rPr>
          <w:sz w:val="28"/>
          <w:szCs w:val="28"/>
        </w:rPr>
        <w:t>的工序</w:t>
      </w:r>
      <w:r w:rsidRPr="00BB64CF">
        <w:rPr>
          <w:rFonts w:hint="eastAsia"/>
          <w:sz w:val="28"/>
          <w:szCs w:val="28"/>
        </w:rPr>
        <w:t>并未</w:t>
      </w:r>
      <w:r w:rsidRPr="00BB64CF">
        <w:rPr>
          <w:sz w:val="28"/>
          <w:szCs w:val="28"/>
        </w:rPr>
        <w:t>在项目环评</w:t>
      </w:r>
      <w:r w:rsidR="00B30FDE" w:rsidRPr="00BB64CF">
        <w:rPr>
          <w:rFonts w:hint="eastAsia"/>
          <w:sz w:val="28"/>
          <w:szCs w:val="28"/>
        </w:rPr>
        <w:t>及</w:t>
      </w:r>
      <w:r w:rsidR="00B30FDE" w:rsidRPr="00BB64CF">
        <w:rPr>
          <w:sz w:val="28"/>
          <w:szCs w:val="28"/>
        </w:rPr>
        <w:t>验收报告</w:t>
      </w:r>
      <w:r w:rsidRPr="00BB64CF">
        <w:rPr>
          <w:sz w:val="28"/>
          <w:szCs w:val="28"/>
        </w:rPr>
        <w:t>中</w:t>
      </w:r>
      <w:r w:rsidRPr="00BB64CF">
        <w:rPr>
          <w:rFonts w:hint="eastAsia"/>
          <w:sz w:val="28"/>
          <w:szCs w:val="28"/>
        </w:rPr>
        <w:t>提及。连云港钧格环</w:t>
      </w:r>
      <w:r w:rsidRPr="00BB64CF">
        <w:rPr>
          <w:rFonts w:hint="eastAsia"/>
          <w:sz w:val="28"/>
          <w:szCs w:val="28"/>
        </w:rPr>
        <w:lastRenderedPageBreak/>
        <w:t>境科技有限公司根据</w:t>
      </w:r>
      <w:r w:rsidRPr="00BB64CF">
        <w:rPr>
          <w:sz w:val="28"/>
          <w:szCs w:val="28"/>
        </w:rPr>
        <w:t>环保管理要求及项目实际建成情况编制</w:t>
      </w:r>
      <w:r w:rsidRPr="00BB64CF">
        <w:rPr>
          <w:rFonts w:hint="eastAsia"/>
          <w:sz w:val="28"/>
          <w:szCs w:val="28"/>
        </w:rPr>
        <w:t>了</w:t>
      </w:r>
      <w:r w:rsidRPr="00BB64CF">
        <w:rPr>
          <w:sz w:val="28"/>
          <w:szCs w:val="28"/>
        </w:rPr>
        <w:t>本变动</w:t>
      </w:r>
      <w:r w:rsidRPr="00BB64CF">
        <w:rPr>
          <w:rFonts w:hint="eastAsia"/>
          <w:sz w:val="28"/>
          <w:szCs w:val="28"/>
        </w:rPr>
        <w:t>环境影响</w:t>
      </w:r>
      <w:r w:rsidRPr="00BB64CF">
        <w:rPr>
          <w:sz w:val="28"/>
          <w:szCs w:val="28"/>
        </w:rPr>
        <w:t>分析</w:t>
      </w:r>
      <w:r w:rsidRPr="00BB64CF">
        <w:rPr>
          <w:rFonts w:hint="eastAsia"/>
          <w:sz w:val="28"/>
          <w:szCs w:val="28"/>
        </w:rPr>
        <w:t>。</w:t>
      </w:r>
    </w:p>
    <w:p w14:paraId="28BE7E6D" w14:textId="7E986263" w:rsidR="00406735" w:rsidRPr="00BB64CF" w:rsidRDefault="00406735" w:rsidP="006A19FD">
      <w:pPr>
        <w:snapToGrid w:val="0"/>
        <w:spacing w:line="560" w:lineRule="exact"/>
        <w:ind w:firstLineChars="200" w:firstLine="560"/>
        <w:rPr>
          <w:sz w:val="28"/>
          <w:szCs w:val="28"/>
        </w:rPr>
      </w:pPr>
      <w:r w:rsidRPr="00BB64CF">
        <w:rPr>
          <w:sz w:val="28"/>
          <w:szCs w:val="28"/>
        </w:rPr>
        <w:t>依据</w:t>
      </w:r>
      <w:r w:rsidRPr="00BB64CF">
        <w:rPr>
          <w:rFonts w:hint="eastAsia"/>
          <w:sz w:val="28"/>
          <w:szCs w:val="28"/>
        </w:rPr>
        <w:t>《污染影响类建设项目重大变动清单（试行）》（环办环评函〔</w:t>
      </w:r>
      <w:r w:rsidRPr="00BB64CF">
        <w:rPr>
          <w:rFonts w:hint="eastAsia"/>
          <w:sz w:val="28"/>
          <w:szCs w:val="28"/>
        </w:rPr>
        <w:t>2020</w:t>
      </w:r>
      <w:r w:rsidRPr="00BB64CF">
        <w:rPr>
          <w:rFonts w:hint="eastAsia"/>
          <w:sz w:val="28"/>
          <w:szCs w:val="28"/>
        </w:rPr>
        <w:t>〕</w:t>
      </w:r>
      <w:r w:rsidRPr="00BB64CF">
        <w:rPr>
          <w:rFonts w:hint="eastAsia"/>
          <w:sz w:val="28"/>
          <w:szCs w:val="28"/>
        </w:rPr>
        <w:t>688</w:t>
      </w:r>
      <w:r w:rsidRPr="00BB64CF">
        <w:rPr>
          <w:rFonts w:hint="eastAsia"/>
          <w:sz w:val="28"/>
          <w:szCs w:val="28"/>
        </w:rPr>
        <w:t>号）、</w:t>
      </w:r>
      <w:r w:rsidRPr="00BB64CF">
        <w:rPr>
          <w:sz w:val="28"/>
          <w:szCs w:val="28"/>
        </w:rPr>
        <w:t>《关于印发环评管理中部分行业建设项目重大变动清单的通知》（环办﹝</w:t>
      </w:r>
      <w:r w:rsidRPr="00BB64CF">
        <w:rPr>
          <w:sz w:val="28"/>
          <w:szCs w:val="28"/>
        </w:rPr>
        <w:t>2015</w:t>
      </w:r>
      <w:r w:rsidRPr="00BB64CF">
        <w:rPr>
          <w:sz w:val="28"/>
          <w:szCs w:val="28"/>
        </w:rPr>
        <w:t>﹞</w:t>
      </w:r>
      <w:r w:rsidRPr="00BB64CF">
        <w:rPr>
          <w:sz w:val="28"/>
          <w:szCs w:val="28"/>
        </w:rPr>
        <w:t>52</w:t>
      </w:r>
      <w:r w:rsidRPr="00BB64CF">
        <w:rPr>
          <w:sz w:val="28"/>
          <w:szCs w:val="28"/>
        </w:rPr>
        <w:t>号）、《关于做好环境影响评价制度与排污许可制衔接相关工作的通知》（环办环评〔</w:t>
      </w:r>
      <w:r w:rsidRPr="00BB64CF">
        <w:rPr>
          <w:sz w:val="28"/>
          <w:szCs w:val="28"/>
        </w:rPr>
        <w:t>2017</w:t>
      </w:r>
      <w:r w:rsidRPr="00BB64CF">
        <w:rPr>
          <w:sz w:val="28"/>
          <w:szCs w:val="28"/>
        </w:rPr>
        <w:t>〕</w:t>
      </w:r>
      <w:r w:rsidRPr="00BB64CF">
        <w:rPr>
          <w:sz w:val="28"/>
          <w:szCs w:val="28"/>
        </w:rPr>
        <w:t>84</w:t>
      </w:r>
      <w:r w:rsidRPr="00BB64CF">
        <w:rPr>
          <w:sz w:val="28"/>
          <w:szCs w:val="28"/>
        </w:rPr>
        <w:t>号）</w:t>
      </w:r>
      <w:r w:rsidRPr="00BB64CF">
        <w:rPr>
          <w:rFonts w:hint="eastAsia"/>
          <w:sz w:val="28"/>
          <w:szCs w:val="28"/>
        </w:rPr>
        <w:t>和</w:t>
      </w:r>
      <w:r w:rsidRPr="00BB64CF">
        <w:rPr>
          <w:sz w:val="28"/>
          <w:szCs w:val="28"/>
        </w:rPr>
        <w:t>《</w:t>
      </w:r>
      <w:r w:rsidRPr="00BB64CF">
        <w:rPr>
          <w:rFonts w:hint="eastAsia"/>
          <w:sz w:val="28"/>
          <w:szCs w:val="28"/>
        </w:rPr>
        <w:t>省生态环境厅关于加强涉变动项目环评与排污许可管理衔接的通知</w:t>
      </w:r>
      <w:r w:rsidRPr="00BB64CF">
        <w:rPr>
          <w:sz w:val="28"/>
          <w:szCs w:val="28"/>
        </w:rPr>
        <w:t>》</w:t>
      </w:r>
      <w:r w:rsidRPr="00BB64CF">
        <w:rPr>
          <w:rFonts w:hint="eastAsia"/>
          <w:sz w:val="28"/>
          <w:szCs w:val="28"/>
        </w:rPr>
        <w:t>（</w:t>
      </w:r>
      <w:r w:rsidR="008C50CE" w:rsidRPr="00BB64CF">
        <w:rPr>
          <w:rFonts w:hint="eastAsia"/>
          <w:sz w:val="28"/>
          <w:szCs w:val="28"/>
        </w:rPr>
        <w:t>苏环办〔</w:t>
      </w:r>
      <w:r w:rsidR="008C50CE" w:rsidRPr="00BB64CF">
        <w:rPr>
          <w:rFonts w:hint="eastAsia"/>
          <w:sz w:val="28"/>
          <w:szCs w:val="28"/>
        </w:rPr>
        <w:t>2021</w:t>
      </w:r>
      <w:r w:rsidR="008C50CE" w:rsidRPr="00BB64CF">
        <w:rPr>
          <w:rFonts w:hint="eastAsia"/>
          <w:sz w:val="28"/>
          <w:szCs w:val="28"/>
        </w:rPr>
        <w:t>〕</w:t>
      </w:r>
      <w:r w:rsidR="008C50CE" w:rsidRPr="00BB64CF">
        <w:rPr>
          <w:rFonts w:hint="eastAsia"/>
          <w:sz w:val="28"/>
          <w:szCs w:val="28"/>
        </w:rPr>
        <w:t>122</w:t>
      </w:r>
      <w:r w:rsidR="008C50CE" w:rsidRPr="00BB64CF">
        <w:rPr>
          <w:rFonts w:hint="eastAsia"/>
          <w:sz w:val="28"/>
          <w:szCs w:val="28"/>
        </w:rPr>
        <w:t>号</w:t>
      </w:r>
      <w:r w:rsidRPr="00BB64CF">
        <w:rPr>
          <w:sz w:val="28"/>
          <w:szCs w:val="28"/>
        </w:rPr>
        <w:t>）要求，</w:t>
      </w:r>
      <w:r w:rsidRPr="00BB64CF">
        <w:rPr>
          <w:rFonts w:hint="eastAsia"/>
          <w:sz w:val="28"/>
          <w:szCs w:val="28"/>
        </w:rPr>
        <w:t>连云港钧格环境科技有限公司</w:t>
      </w:r>
      <w:r w:rsidRPr="00BB64CF">
        <w:rPr>
          <w:sz w:val="28"/>
          <w:szCs w:val="28"/>
        </w:rPr>
        <w:t>对主要项目设施等变动情况编制《</w:t>
      </w:r>
      <w:r w:rsidRPr="00BB64CF">
        <w:rPr>
          <w:rFonts w:hint="eastAsia"/>
          <w:sz w:val="28"/>
          <w:szCs w:val="28"/>
        </w:rPr>
        <w:t>连云港钧格环境科技有限公司新建</w:t>
      </w:r>
      <w:r w:rsidRPr="00BB64CF">
        <w:rPr>
          <w:rFonts w:hint="eastAsia"/>
          <w:sz w:val="28"/>
          <w:szCs w:val="28"/>
        </w:rPr>
        <w:t>12</w:t>
      </w:r>
      <w:r w:rsidRPr="00BB64CF">
        <w:rPr>
          <w:rFonts w:hint="eastAsia"/>
          <w:sz w:val="28"/>
          <w:szCs w:val="28"/>
        </w:rPr>
        <w:t>万吨每年对辊干法挤压造粒分装生产线项目</w:t>
      </w:r>
      <w:r w:rsidR="00EA6A2E" w:rsidRPr="00BB64CF">
        <w:rPr>
          <w:rFonts w:hint="eastAsia"/>
          <w:sz w:val="28"/>
          <w:szCs w:val="28"/>
        </w:rPr>
        <w:t>验收后</w:t>
      </w:r>
      <w:r w:rsidRPr="00BB64CF">
        <w:rPr>
          <w:sz w:val="28"/>
          <w:szCs w:val="28"/>
        </w:rPr>
        <w:t>变动环境影响分析》，从环保角度论证项目变动后的可行性。</w:t>
      </w:r>
    </w:p>
    <w:p w14:paraId="2F04DE83" w14:textId="77777777" w:rsidR="00406735" w:rsidRPr="00BB64CF" w:rsidRDefault="00406735" w:rsidP="006A19FD">
      <w:pPr>
        <w:spacing w:line="560" w:lineRule="exact"/>
        <w:outlineLvl w:val="1"/>
        <w:rPr>
          <w:b/>
          <w:sz w:val="28"/>
          <w:szCs w:val="28"/>
        </w:rPr>
      </w:pPr>
      <w:bookmarkStart w:id="9" w:name="_Toc54768201"/>
      <w:bookmarkStart w:id="10" w:name="_Toc54768312"/>
      <w:bookmarkStart w:id="11" w:name="_Toc71029449"/>
      <w:bookmarkStart w:id="12" w:name="_Toc71191125"/>
      <w:r w:rsidRPr="00BB64CF">
        <w:rPr>
          <w:b/>
          <w:sz w:val="28"/>
          <w:szCs w:val="28"/>
        </w:rPr>
        <w:t>1.2</w:t>
      </w:r>
      <w:r w:rsidRPr="00BB64CF">
        <w:rPr>
          <w:b/>
          <w:sz w:val="28"/>
          <w:szCs w:val="28"/>
        </w:rPr>
        <w:t>编制依据</w:t>
      </w:r>
      <w:bookmarkEnd w:id="9"/>
      <w:bookmarkEnd w:id="10"/>
      <w:bookmarkEnd w:id="11"/>
      <w:bookmarkEnd w:id="12"/>
    </w:p>
    <w:p w14:paraId="68D902EE" w14:textId="77777777" w:rsidR="00406735" w:rsidRPr="00BB64CF" w:rsidRDefault="00406735" w:rsidP="006A19FD">
      <w:pPr>
        <w:numPr>
          <w:ilvl w:val="0"/>
          <w:numId w:val="1"/>
        </w:numPr>
        <w:spacing w:line="560" w:lineRule="exact"/>
        <w:ind w:left="0" w:firstLineChars="200" w:firstLine="560"/>
        <w:rPr>
          <w:sz w:val="28"/>
          <w:szCs w:val="28"/>
        </w:rPr>
      </w:pPr>
      <w:r w:rsidRPr="00BB64CF">
        <w:rPr>
          <w:sz w:val="28"/>
          <w:szCs w:val="28"/>
        </w:rPr>
        <w:t>《关于印发环评管理中部分行业建设项目重大变动清单的通知》（环办﹝</w:t>
      </w:r>
      <w:r w:rsidRPr="00BB64CF">
        <w:rPr>
          <w:sz w:val="28"/>
          <w:szCs w:val="28"/>
        </w:rPr>
        <w:t>2015</w:t>
      </w:r>
      <w:r w:rsidRPr="00BB64CF">
        <w:rPr>
          <w:sz w:val="28"/>
          <w:szCs w:val="28"/>
        </w:rPr>
        <w:t>﹞</w:t>
      </w:r>
      <w:r w:rsidRPr="00BB64CF">
        <w:rPr>
          <w:sz w:val="28"/>
          <w:szCs w:val="28"/>
        </w:rPr>
        <w:t>52</w:t>
      </w:r>
      <w:r w:rsidRPr="00BB64CF">
        <w:rPr>
          <w:sz w:val="28"/>
          <w:szCs w:val="28"/>
        </w:rPr>
        <w:t>号）；</w:t>
      </w:r>
    </w:p>
    <w:p w14:paraId="68525F44" w14:textId="77777777" w:rsidR="00406735" w:rsidRPr="00BB64CF" w:rsidRDefault="00406735" w:rsidP="006A19FD">
      <w:pPr>
        <w:numPr>
          <w:ilvl w:val="0"/>
          <w:numId w:val="1"/>
        </w:numPr>
        <w:spacing w:line="560" w:lineRule="exact"/>
        <w:ind w:left="0" w:firstLineChars="200" w:firstLine="560"/>
        <w:rPr>
          <w:sz w:val="28"/>
          <w:szCs w:val="28"/>
        </w:rPr>
      </w:pPr>
      <w:r w:rsidRPr="00BB64CF">
        <w:rPr>
          <w:sz w:val="28"/>
          <w:szCs w:val="28"/>
        </w:rPr>
        <w:t>《关于印发淀粉等五个行业建设项目重大变动清单的通知》肥料制造建设项目重大变动清单（试行）</w:t>
      </w:r>
      <w:r w:rsidRPr="00BB64CF">
        <w:rPr>
          <w:sz w:val="28"/>
          <w:szCs w:val="28"/>
        </w:rPr>
        <w:t xml:space="preserve"> </w:t>
      </w:r>
      <w:r w:rsidRPr="00BB64CF">
        <w:rPr>
          <w:sz w:val="28"/>
          <w:szCs w:val="28"/>
        </w:rPr>
        <w:t>环办环评函〔</w:t>
      </w:r>
      <w:r w:rsidRPr="00BB64CF">
        <w:rPr>
          <w:sz w:val="28"/>
          <w:szCs w:val="28"/>
        </w:rPr>
        <w:t>2019</w:t>
      </w:r>
      <w:r w:rsidRPr="00BB64CF">
        <w:rPr>
          <w:sz w:val="28"/>
          <w:szCs w:val="28"/>
        </w:rPr>
        <w:t>〕</w:t>
      </w:r>
      <w:r w:rsidRPr="00BB64CF">
        <w:rPr>
          <w:sz w:val="28"/>
          <w:szCs w:val="28"/>
        </w:rPr>
        <w:t>934</w:t>
      </w:r>
      <w:r w:rsidRPr="00BB64CF">
        <w:rPr>
          <w:sz w:val="28"/>
          <w:szCs w:val="28"/>
        </w:rPr>
        <w:t>号；</w:t>
      </w:r>
      <w:r w:rsidRPr="00BB64CF">
        <w:rPr>
          <w:sz w:val="28"/>
          <w:szCs w:val="28"/>
        </w:rPr>
        <w:t xml:space="preserve"> </w:t>
      </w:r>
    </w:p>
    <w:p w14:paraId="3B1DA8BE" w14:textId="77777777" w:rsidR="00406735" w:rsidRPr="00BB64CF" w:rsidRDefault="00406735" w:rsidP="006A19FD">
      <w:pPr>
        <w:numPr>
          <w:ilvl w:val="0"/>
          <w:numId w:val="1"/>
        </w:numPr>
        <w:spacing w:line="560" w:lineRule="exact"/>
        <w:ind w:left="0" w:firstLineChars="200" w:firstLine="560"/>
        <w:rPr>
          <w:sz w:val="28"/>
          <w:szCs w:val="28"/>
        </w:rPr>
      </w:pPr>
      <w:r w:rsidRPr="00BB64CF">
        <w:rPr>
          <w:rFonts w:hint="eastAsia"/>
          <w:sz w:val="28"/>
          <w:szCs w:val="28"/>
        </w:rPr>
        <w:t>《污染影响类建设项目重大变动清单（试行）》（环办环评函〔</w:t>
      </w:r>
      <w:r w:rsidRPr="00BB64CF">
        <w:rPr>
          <w:rFonts w:hint="eastAsia"/>
          <w:sz w:val="28"/>
          <w:szCs w:val="28"/>
        </w:rPr>
        <w:t>2020</w:t>
      </w:r>
      <w:r w:rsidRPr="00BB64CF">
        <w:rPr>
          <w:rFonts w:hint="eastAsia"/>
          <w:sz w:val="28"/>
          <w:szCs w:val="28"/>
        </w:rPr>
        <w:t>〕</w:t>
      </w:r>
      <w:r w:rsidRPr="00BB64CF">
        <w:rPr>
          <w:rFonts w:hint="eastAsia"/>
          <w:sz w:val="28"/>
          <w:szCs w:val="28"/>
        </w:rPr>
        <w:t>688</w:t>
      </w:r>
      <w:r w:rsidRPr="00BB64CF">
        <w:rPr>
          <w:rFonts w:hint="eastAsia"/>
          <w:sz w:val="28"/>
          <w:szCs w:val="28"/>
        </w:rPr>
        <w:t>号）</w:t>
      </w:r>
      <w:r w:rsidRPr="00BB64CF">
        <w:rPr>
          <w:sz w:val="28"/>
          <w:szCs w:val="28"/>
        </w:rPr>
        <w:t>；</w:t>
      </w:r>
    </w:p>
    <w:p w14:paraId="7BDF5038" w14:textId="4F7D77F0" w:rsidR="00406735" w:rsidRPr="00BB64CF" w:rsidRDefault="00406735" w:rsidP="006A19FD">
      <w:pPr>
        <w:numPr>
          <w:ilvl w:val="0"/>
          <w:numId w:val="1"/>
        </w:numPr>
        <w:spacing w:line="560" w:lineRule="exact"/>
        <w:ind w:left="0" w:firstLineChars="200" w:firstLine="560"/>
        <w:rPr>
          <w:sz w:val="28"/>
          <w:szCs w:val="28"/>
        </w:rPr>
      </w:pPr>
      <w:r w:rsidRPr="00BB64CF">
        <w:rPr>
          <w:sz w:val="28"/>
          <w:szCs w:val="28"/>
        </w:rPr>
        <w:t>《</w:t>
      </w:r>
      <w:r w:rsidRPr="00BB64CF">
        <w:rPr>
          <w:rFonts w:hint="eastAsia"/>
          <w:sz w:val="28"/>
          <w:szCs w:val="28"/>
        </w:rPr>
        <w:t>省生态环境厅关于加强涉变动项目环评与排污许可管理衔接的通知</w:t>
      </w:r>
      <w:r w:rsidRPr="00BB64CF">
        <w:rPr>
          <w:sz w:val="28"/>
          <w:szCs w:val="28"/>
        </w:rPr>
        <w:t>》</w:t>
      </w:r>
      <w:r w:rsidRPr="00BB64CF">
        <w:rPr>
          <w:rFonts w:hint="eastAsia"/>
          <w:sz w:val="28"/>
          <w:szCs w:val="28"/>
        </w:rPr>
        <w:t>（</w:t>
      </w:r>
      <w:r w:rsidR="008C50CE" w:rsidRPr="00BB64CF">
        <w:rPr>
          <w:rFonts w:hint="eastAsia"/>
          <w:sz w:val="28"/>
          <w:szCs w:val="28"/>
        </w:rPr>
        <w:t>苏环办〔</w:t>
      </w:r>
      <w:r w:rsidR="008C50CE" w:rsidRPr="00BB64CF">
        <w:rPr>
          <w:rFonts w:hint="eastAsia"/>
          <w:sz w:val="28"/>
          <w:szCs w:val="28"/>
        </w:rPr>
        <w:t>2021</w:t>
      </w:r>
      <w:r w:rsidR="008C50CE" w:rsidRPr="00BB64CF">
        <w:rPr>
          <w:rFonts w:hint="eastAsia"/>
          <w:sz w:val="28"/>
          <w:szCs w:val="28"/>
        </w:rPr>
        <w:t>〕</w:t>
      </w:r>
      <w:r w:rsidR="008C50CE" w:rsidRPr="00BB64CF">
        <w:rPr>
          <w:rFonts w:hint="eastAsia"/>
          <w:sz w:val="28"/>
          <w:szCs w:val="28"/>
        </w:rPr>
        <w:t>122</w:t>
      </w:r>
      <w:r w:rsidR="008C50CE" w:rsidRPr="00BB64CF">
        <w:rPr>
          <w:rFonts w:hint="eastAsia"/>
          <w:sz w:val="28"/>
          <w:szCs w:val="28"/>
        </w:rPr>
        <w:t>号</w:t>
      </w:r>
      <w:r w:rsidRPr="00BB64CF">
        <w:rPr>
          <w:sz w:val="28"/>
          <w:szCs w:val="28"/>
        </w:rPr>
        <w:t>）</w:t>
      </w:r>
      <w:r w:rsidRPr="00BB64CF">
        <w:rPr>
          <w:rFonts w:hint="eastAsia"/>
          <w:sz w:val="28"/>
          <w:szCs w:val="28"/>
        </w:rPr>
        <w:t>；</w:t>
      </w:r>
    </w:p>
    <w:p w14:paraId="1B6F116D" w14:textId="3D7083FB" w:rsidR="002252D5" w:rsidRPr="00BB64CF" w:rsidRDefault="002252D5" w:rsidP="006A19FD">
      <w:pPr>
        <w:numPr>
          <w:ilvl w:val="0"/>
          <w:numId w:val="1"/>
        </w:numPr>
        <w:spacing w:line="560" w:lineRule="exact"/>
        <w:ind w:left="0" w:firstLineChars="200" w:firstLine="560"/>
        <w:rPr>
          <w:sz w:val="28"/>
          <w:szCs w:val="28"/>
        </w:rPr>
      </w:pPr>
      <w:r w:rsidRPr="00BB64CF">
        <w:rPr>
          <w:rFonts w:hint="eastAsia"/>
          <w:kern w:val="0"/>
          <w:sz w:val="28"/>
          <w:szCs w:val="28"/>
        </w:rPr>
        <w:t>《排污许可管理条例》（中华人民共和国国务院令第</w:t>
      </w:r>
      <w:r w:rsidRPr="00BB64CF">
        <w:rPr>
          <w:rFonts w:hint="eastAsia"/>
          <w:kern w:val="0"/>
          <w:sz w:val="28"/>
          <w:szCs w:val="28"/>
        </w:rPr>
        <w:t>736</w:t>
      </w:r>
      <w:r w:rsidRPr="00BB64CF">
        <w:rPr>
          <w:rFonts w:hint="eastAsia"/>
          <w:kern w:val="0"/>
          <w:sz w:val="28"/>
          <w:szCs w:val="28"/>
        </w:rPr>
        <w:t>号）；</w:t>
      </w:r>
    </w:p>
    <w:p w14:paraId="41157452" w14:textId="77777777" w:rsidR="00406735" w:rsidRPr="00BB64CF" w:rsidRDefault="00406735" w:rsidP="006A19FD">
      <w:pPr>
        <w:numPr>
          <w:ilvl w:val="0"/>
          <w:numId w:val="1"/>
        </w:numPr>
        <w:spacing w:line="560" w:lineRule="exact"/>
        <w:ind w:left="0" w:firstLineChars="200" w:firstLine="560"/>
        <w:rPr>
          <w:sz w:val="28"/>
          <w:szCs w:val="28"/>
        </w:rPr>
      </w:pPr>
      <w:r w:rsidRPr="00BB64CF">
        <w:rPr>
          <w:sz w:val="28"/>
          <w:szCs w:val="28"/>
        </w:rPr>
        <w:t>《</w:t>
      </w:r>
      <w:r w:rsidRPr="00BB64CF">
        <w:rPr>
          <w:rFonts w:hint="eastAsia"/>
          <w:sz w:val="28"/>
          <w:szCs w:val="28"/>
        </w:rPr>
        <w:t>连云港钧格环境科技有限公司新建</w:t>
      </w:r>
      <w:r w:rsidRPr="00BB64CF">
        <w:rPr>
          <w:rFonts w:hint="eastAsia"/>
          <w:sz w:val="28"/>
          <w:szCs w:val="28"/>
        </w:rPr>
        <w:t>12</w:t>
      </w:r>
      <w:r w:rsidRPr="00BB64CF">
        <w:rPr>
          <w:rFonts w:hint="eastAsia"/>
          <w:sz w:val="28"/>
          <w:szCs w:val="28"/>
        </w:rPr>
        <w:t>万吨每年对辊干法挤压造粒分装生产线项目</w:t>
      </w:r>
      <w:r w:rsidRPr="00BB64CF">
        <w:rPr>
          <w:sz w:val="28"/>
          <w:szCs w:val="28"/>
        </w:rPr>
        <w:t>环境影响报告</w:t>
      </w:r>
      <w:r w:rsidRPr="00BB64CF">
        <w:rPr>
          <w:rFonts w:hint="eastAsia"/>
          <w:sz w:val="28"/>
          <w:szCs w:val="28"/>
        </w:rPr>
        <w:t>表</w:t>
      </w:r>
      <w:r w:rsidRPr="00BB64CF">
        <w:rPr>
          <w:sz w:val="28"/>
          <w:szCs w:val="28"/>
        </w:rPr>
        <w:t>》</w:t>
      </w:r>
      <w:r w:rsidRPr="00BB64CF">
        <w:rPr>
          <w:rFonts w:hint="eastAsia"/>
          <w:sz w:val="28"/>
          <w:szCs w:val="28"/>
        </w:rPr>
        <w:t>及环评批复</w:t>
      </w:r>
      <w:r w:rsidRPr="00BB64CF">
        <w:rPr>
          <w:sz w:val="28"/>
          <w:szCs w:val="28"/>
        </w:rPr>
        <w:t>；</w:t>
      </w:r>
    </w:p>
    <w:p w14:paraId="49BA01B9" w14:textId="12014346" w:rsidR="00BF5FA0" w:rsidRPr="00BB64CF" w:rsidRDefault="00BF5FA0" w:rsidP="006A19FD">
      <w:pPr>
        <w:numPr>
          <w:ilvl w:val="0"/>
          <w:numId w:val="1"/>
        </w:numPr>
        <w:spacing w:line="560" w:lineRule="exact"/>
        <w:ind w:left="0" w:firstLineChars="200" w:firstLine="560"/>
        <w:rPr>
          <w:sz w:val="28"/>
          <w:szCs w:val="28"/>
        </w:rPr>
      </w:pPr>
      <w:r w:rsidRPr="00BB64CF">
        <w:rPr>
          <w:rFonts w:hint="eastAsia"/>
          <w:sz w:val="28"/>
          <w:szCs w:val="28"/>
        </w:rPr>
        <w:t>《连云港钧格环境科技有限公司新建</w:t>
      </w:r>
      <w:r w:rsidRPr="00BB64CF">
        <w:rPr>
          <w:rFonts w:hint="eastAsia"/>
          <w:sz w:val="28"/>
          <w:szCs w:val="28"/>
        </w:rPr>
        <w:t>12</w:t>
      </w:r>
      <w:r w:rsidRPr="00BB64CF">
        <w:rPr>
          <w:rFonts w:hint="eastAsia"/>
          <w:sz w:val="28"/>
          <w:szCs w:val="28"/>
        </w:rPr>
        <w:t>万吨每年对辊干法挤压造粒分装生产线项目竣工</w:t>
      </w:r>
      <w:r w:rsidRPr="00BB64CF">
        <w:rPr>
          <w:sz w:val="28"/>
          <w:szCs w:val="28"/>
        </w:rPr>
        <w:t>环境保护验收监测报告表》</w:t>
      </w:r>
      <w:r w:rsidRPr="00BB64CF">
        <w:rPr>
          <w:rFonts w:hint="eastAsia"/>
          <w:sz w:val="28"/>
          <w:szCs w:val="28"/>
        </w:rPr>
        <w:t>及</w:t>
      </w:r>
      <w:r w:rsidRPr="00BB64CF">
        <w:rPr>
          <w:sz w:val="28"/>
          <w:szCs w:val="28"/>
        </w:rPr>
        <w:t>自主验收专家意见</w:t>
      </w:r>
      <w:r w:rsidRPr="00BB64CF">
        <w:rPr>
          <w:rFonts w:hint="eastAsia"/>
          <w:sz w:val="28"/>
          <w:szCs w:val="28"/>
        </w:rPr>
        <w:t>；</w:t>
      </w:r>
    </w:p>
    <w:p w14:paraId="6F1C50EB" w14:textId="77777777" w:rsidR="00406735" w:rsidRPr="00BB64CF" w:rsidRDefault="00406735" w:rsidP="006A19FD">
      <w:pPr>
        <w:numPr>
          <w:ilvl w:val="0"/>
          <w:numId w:val="1"/>
        </w:numPr>
        <w:spacing w:line="560" w:lineRule="exact"/>
        <w:ind w:left="0" w:firstLineChars="200" w:firstLine="560"/>
        <w:rPr>
          <w:sz w:val="28"/>
          <w:szCs w:val="28"/>
        </w:rPr>
      </w:pPr>
      <w:r w:rsidRPr="00BB64CF">
        <w:rPr>
          <w:sz w:val="28"/>
          <w:szCs w:val="28"/>
        </w:rPr>
        <w:lastRenderedPageBreak/>
        <w:t>其它相关技术资料</w:t>
      </w:r>
      <w:r w:rsidRPr="00BB64CF">
        <w:rPr>
          <w:rFonts w:hint="eastAsia"/>
          <w:sz w:val="28"/>
          <w:szCs w:val="28"/>
        </w:rPr>
        <w:t>；</w:t>
      </w:r>
    </w:p>
    <w:p w14:paraId="2C592D20" w14:textId="77777777" w:rsidR="00406735" w:rsidRPr="00BB64CF" w:rsidRDefault="00406735" w:rsidP="006A19FD">
      <w:pPr>
        <w:numPr>
          <w:ilvl w:val="0"/>
          <w:numId w:val="1"/>
        </w:numPr>
        <w:spacing w:line="560" w:lineRule="exact"/>
        <w:ind w:left="0" w:firstLineChars="200" w:firstLine="560"/>
        <w:rPr>
          <w:sz w:val="28"/>
          <w:szCs w:val="28"/>
        </w:rPr>
      </w:pPr>
      <w:r w:rsidRPr="00BB64CF">
        <w:rPr>
          <w:sz w:val="28"/>
          <w:szCs w:val="28"/>
        </w:rPr>
        <w:t>项目依据的其他法律、法规、技术规范参考原环评编制依据及最新的管理文件。</w:t>
      </w:r>
    </w:p>
    <w:p w14:paraId="7424F1E0" w14:textId="77777777" w:rsidR="00406735" w:rsidRPr="00BB64CF" w:rsidRDefault="00406735" w:rsidP="006A19FD">
      <w:pPr>
        <w:spacing w:line="560" w:lineRule="exact"/>
        <w:outlineLvl w:val="1"/>
        <w:rPr>
          <w:b/>
          <w:sz w:val="28"/>
          <w:szCs w:val="28"/>
        </w:rPr>
      </w:pPr>
      <w:bookmarkStart w:id="13" w:name="_Toc54768202"/>
      <w:bookmarkStart w:id="14" w:name="_Toc54768313"/>
      <w:bookmarkStart w:id="15" w:name="_Toc71029450"/>
      <w:bookmarkStart w:id="16" w:name="_Toc71191126"/>
      <w:r w:rsidRPr="00BB64CF">
        <w:rPr>
          <w:b/>
          <w:sz w:val="28"/>
          <w:szCs w:val="28"/>
        </w:rPr>
        <w:t>1.3</w:t>
      </w:r>
      <w:r w:rsidRPr="00BB64CF">
        <w:rPr>
          <w:b/>
          <w:sz w:val="28"/>
          <w:szCs w:val="28"/>
        </w:rPr>
        <w:t>变动情况说明</w:t>
      </w:r>
      <w:bookmarkEnd w:id="13"/>
      <w:bookmarkEnd w:id="14"/>
      <w:bookmarkEnd w:id="15"/>
      <w:bookmarkEnd w:id="16"/>
    </w:p>
    <w:p w14:paraId="486002A1" w14:textId="77777777" w:rsidR="00406735" w:rsidRPr="00BB64CF" w:rsidRDefault="00406735" w:rsidP="006A19FD">
      <w:pPr>
        <w:widowControl/>
        <w:tabs>
          <w:tab w:val="left" w:pos="1733"/>
        </w:tabs>
        <w:spacing w:line="560" w:lineRule="exact"/>
        <w:ind w:right="-142" w:firstLineChars="200" w:firstLine="560"/>
        <w:rPr>
          <w:kern w:val="0"/>
          <w:sz w:val="28"/>
          <w:szCs w:val="28"/>
        </w:rPr>
      </w:pPr>
      <w:r w:rsidRPr="00BB64CF">
        <w:rPr>
          <w:kern w:val="0"/>
          <w:sz w:val="28"/>
          <w:szCs w:val="28"/>
        </w:rPr>
        <w:t>本</w:t>
      </w:r>
      <w:r w:rsidRPr="00BB64CF">
        <w:rPr>
          <w:rFonts w:hint="eastAsia"/>
          <w:kern w:val="0"/>
          <w:sz w:val="28"/>
          <w:szCs w:val="28"/>
        </w:rPr>
        <w:t>项目</w:t>
      </w:r>
      <w:r w:rsidRPr="00BB64CF">
        <w:rPr>
          <w:kern w:val="0"/>
          <w:sz w:val="28"/>
          <w:szCs w:val="28"/>
        </w:rPr>
        <w:t>具体变动内容</w:t>
      </w:r>
      <w:r w:rsidRPr="00BB64CF">
        <w:rPr>
          <w:rFonts w:hint="eastAsia"/>
          <w:kern w:val="0"/>
          <w:sz w:val="28"/>
          <w:szCs w:val="28"/>
        </w:rPr>
        <w:t>为：</w:t>
      </w:r>
    </w:p>
    <w:p w14:paraId="2651B5D4" w14:textId="215A20E2" w:rsidR="00406735" w:rsidRPr="00BB64CF" w:rsidRDefault="00406735" w:rsidP="006A19FD">
      <w:pPr>
        <w:widowControl/>
        <w:tabs>
          <w:tab w:val="left" w:pos="1733"/>
        </w:tabs>
        <w:spacing w:line="560" w:lineRule="exact"/>
        <w:ind w:right="-142" w:firstLineChars="200" w:firstLine="560"/>
        <w:rPr>
          <w:kern w:val="0"/>
          <w:sz w:val="28"/>
          <w:szCs w:val="28"/>
        </w:rPr>
      </w:pPr>
      <w:r w:rsidRPr="00BB64CF">
        <w:rPr>
          <w:rFonts w:hint="eastAsia"/>
          <w:kern w:val="0"/>
          <w:sz w:val="28"/>
          <w:szCs w:val="28"/>
        </w:rPr>
        <w:t>在生产氯化铵颗粒过程中，</w:t>
      </w:r>
      <w:r w:rsidR="00995565" w:rsidRPr="00BB64CF">
        <w:rPr>
          <w:rFonts w:hint="eastAsia"/>
          <w:kern w:val="0"/>
          <w:sz w:val="28"/>
          <w:szCs w:val="28"/>
        </w:rPr>
        <w:t>拟</w:t>
      </w:r>
      <w:r w:rsidRPr="00BB64CF">
        <w:rPr>
          <w:rFonts w:hint="eastAsia"/>
          <w:kern w:val="0"/>
          <w:sz w:val="28"/>
          <w:szCs w:val="28"/>
        </w:rPr>
        <w:t>在投料工段加入</w:t>
      </w:r>
      <w:r w:rsidR="008C50CE" w:rsidRPr="00BB64CF">
        <w:rPr>
          <w:kern w:val="0"/>
          <w:sz w:val="28"/>
          <w:szCs w:val="28"/>
        </w:rPr>
        <w:t>0</w:t>
      </w:r>
      <w:r w:rsidR="008C50CE" w:rsidRPr="00BB64CF">
        <w:rPr>
          <w:rFonts w:hint="eastAsia"/>
          <w:kern w:val="0"/>
          <w:sz w:val="28"/>
          <w:szCs w:val="28"/>
        </w:rPr>
        <w:t>~</w:t>
      </w:r>
      <w:r w:rsidRPr="00BB64CF">
        <w:rPr>
          <w:rFonts w:hint="eastAsia"/>
          <w:kern w:val="0"/>
          <w:sz w:val="28"/>
          <w:szCs w:val="28"/>
        </w:rPr>
        <w:t>9t/a</w:t>
      </w:r>
      <w:r w:rsidRPr="00BB64CF">
        <w:rPr>
          <w:rFonts w:hint="eastAsia"/>
          <w:kern w:val="0"/>
          <w:sz w:val="28"/>
          <w:szCs w:val="28"/>
        </w:rPr>
        <w:t>的氧化铁对氯化铵颗粒进行调色，</w:t>
      </w:r>
      <w:r w:rsidRPr="00BB64CF">
        <w:rPr>
          <w:kern w:val="0"/>
          <w:sz w:val="28"/>
          <w:szCs w:val="28"/>
        </w:rPr>
        <w:t>原环评</w:t>
      </w:r>
      <w:r w:rsidR="00B30FDE" w:rsidRPr="00BB64CF">
        <w:rPr>
          <w:rFonts w:hint="eastAsia"/>
          <w:kern w:val="0"/>
          <w:sz w:val="28"/>
          <w:szCs w:val="28"/>
        </w:rPr>
        <w:t>及</w:t>
      </w:r>
      <w:r w:rsidR="00B30FDE" w:rsidRPr="00BB64CF">
        <w:rPr>
          <w:kern w:val="0"/>
          <w:sz w:val="28"/>
          <w:szCs w:val="28"/>
        </w:rPr>
        <w:t>验收</w:t>
      </w:r>
      <w:r w:rsidR="00B30FDE" w:rsidRPr="00BB64CF">
        <w:rPr>
          <w:rFonts w:hint="eastAsia"/>
          <w:kern w:val="0"/>
          <w:sz w:val="28"/>
          <w:szCs w:val="28"/>
        </w:rPr>
        <w:t>报告</w:t>
      </w:r>
      <w:r w:rsidRPr="00BB64CF">
        <w:rPr>
          <w:kern w:val="0"/>
          <w:sz w:val="28"/>
          <w:szCs w:val="28"/>
        </w:rPr>
        <w:t>未提及</w:t>
      </w:r>
      <w:r w:rsidRPr="00BB64CF">
        <w:rPr>
          <w:rFonts w:hint="eastAsia"/>
          <w:kern w:val="0"/>
          <w:sz w:val="28"/>
          <w:szCs w:val="28"/>
        </w:rPr>
        <w:t>，</w:t>
      </w:r>
      <w:r w:rsidRPr="00BB64CF">
        <w:rPr>
          <w:kern w:val="0"/>
          <w:sz w:val="28"/>
          <w:szCs w:val="28"/>
        </w:rPr>
        <w:t>投料</w:t>
      </w:r>
      <w:r w:rsidRPr="00BB64CF">
        <w:rPr>
          <w:rFonts w:hint="eastAsia"/>
          <w:kern w:val="0"/>
          <w:sz w:val="28"/>
          <w:szCs w:val="28"/>
        </w:rPr>
        <w:t>方式为人工</w:t>
      </w:r>
      <w:r w:rsidRPr="00BB64CF">
        <w:rPr>
          <w:kern w:val="0"/>
          <w:sz w:val="28"/>
          <w:szCs w:val="28"/>
        </w:rPr>
        <w:t>投料至料仓，</w:t>
      </w:r>
      <w:r w:rsidRPr="00BB64CF">
        <w:rPr>
          <w:rFonts w:hint="eastAsia"/>
          <w:kern w:val="0"/>
          <w:sz w:val="28"/>
          <w:szCs w:val="28"/>
        </w:rPr>
        <w:t>与</w:t>
      </w:r>
      <w:r w:rsidRPr="00BB64CF">
        <w:rPr>
          <w:kern w:val="0"/>
          <w:sz w:val="28"/>
          <w:szCs w:val="28"/>
        </w:rPr>
        <w:t>原环评</w:t>
      </w:r>
      <w:r w:rsidR="00526E92" w:rsidRPr="00BB64CF">
        <w:rPr>
          <w:rFonts w:hint="eastAsia"/>
          <w:kern w:val="0"/>
          <w:sz w:val="28"/>
          <w:szCs w:val="28"/>
        </w:rPr>
        <w:t>及环保</w:t>
      </w:r>
      <w:r w:rsidR="00526E92" w:rsidRPr="00BB64CF">
        <w:rPr>
          <w:kern w:val="0"/>
          <w:sz w:val="28"/>
          <w:szCs w:val="28"/>
        </w:rPr>
        <w:t>验收情况</w:t>
      </w:r>
      <w:r w:rsidRPr="00BB64CF">
        <w:rPr>
          <w:kern w:val="0"/>
          <w:sz w:val="28"/>
          <w:szCs w:val="28"/>
        </w:rPr>
        <w:t>一致</w:t>
      </w:r>
      <w:r w:rsidR="00BF5FA0" w:rsidRPr="00BB64CF">
        <w:rPr>
          <w:rFonts w:hint="eastAsia"/>
          <w:kern w:val="0"/>
          <w:sz w:val="28"/>
          <w:szCs w:val="28"/>
        </w:rPr>
        <w:t>，</w:t>
      </w:r>
      <w:r w:rsidR="00BF5FA0" w:rsidRPr="00BB64CF">
        <w:rPr>
          <w:kern w:val="0"/>
          <w:sz w:val="28"/>
          <w:szCs w:val="28"/>
        </w:rPr>
        <w:t>原料增加氧化铁后，</w:t>
      </w:r>
      <w:r w:rsidR="00630BBB" w:rsidRPr="00BB64CF">
        <w:rPr>
          <w:rFonts w:hint="eastAsia"/>
          <w:sz w:val="28"/>
          <w:szCs w:val="28"/>
        </w:rPr>
        <w:t>根据氧化铁的投加量，相应减少氯化铵的投加量，</w:t>
      </w:r>
      <w:r w:rsidR="00BF5FA0" w:rsidRPr="00BB64CF">
        <w:rPr>
          <w:sz w:val="28"/>
          <w:szCs w:val="28"/>
        </w:rPr>
        <w:t>氯化铵</w:t>
      </w:r>
      <w:r w:rsidR="00BF5FA0" w:rsidRPr="00BB64CF">
        <w:rPr>
          <w:rFonts w:hint="eastAsia"/>
          <w:sz w:val="28"/>
          <w:szCs w:val="28"/>
        </w:rPr>
        <w:t>颗粒</w:t>
      </w:r>
      <w:r w:rsidR="00BF5FA0" w:rsidRPr="00BB64CF">
        <w:rPr>
          <w:sz w:val="28"/>
          <w:szCs w:val="28"/>
        </w:rPr>
        <w:t>年生产规模保持</w:t>
      </w:r>
      <w:r w:rsidR="00BF5FA0" w:rsidRPr="00BB64CF">
        <w:rPr>
          <w:rFonts w:hint="eastAsia"/>
          <w:sz w:val="28"/>
          <w:szCs w:val="28"/>
        </w:rPr>
        <w:t>30000</w:t>
      </w:r>
      <w:r w:rsidR="00BF5FA0" w:rsidRPr="00BB64CF">
        <w:rPr>
          <w:sz w:val="28"/>
          <w:szCs w:val="28"/>
        </w:rPr>
        <w:t>t/a</w:t>
      </w:r>
      <w:r w:rsidR="00BF5FA0" w:rsidRPr="00BB64CF">
        <w:rPr>
          <w:sz w:val="28"/>
          <w:szCs w:val="28"/>
        </w:rPr>
        <w:t>不变</w:t>
      </w:r>
      <w:r w:rsidR="00BF5FA0" w:rsidRPr="00BB64CF">
        <w:rPr>
          <w:rFonts w:hint="eastAsia"/>
          <w:sz w:val="28"/>
          <w:szCs w:val="28"/>
        </w:rPr>
        <w:t>。</w:t>
      </w:r>
    </w:p>
    <w:p w14:paraId="0A496CA5" w14:textId="77777777" w:rsidR="00406735" w:rsidRPr="00BB64CF" w:rsidRDefault="00406735" w:rsidP="006A19FD">
      <w:pPr>
        <w:widowControl/>
        <w:tabs>
          <w:tab w:val="left" w:pos="1733"/>
        </w:tabs>
        <w:spacing w:line="560" w:lineRule="exact"/>
        <w:ind w:right="-142" w:firstLineChars="200" w:firstLine="560"/>
        <w:rPr>
          <w:kern w:val="0"/>
          <w:sz w:val="28"/>
          <w:szCs w:val="28"/>
        </w:rPr>
      </w:pPr>
    </w:p>
    <w:p w14:paraId="3DD9A54C" w14:textId="77777777" w:rsidR="00406735" w:rsidRPr="00BB64CF" w:rsidRDefault="00406735" w:rsidP="006A19FD">
      <w:pPr>
        <w:widowControl/>
        <w:tabs>
          <w:tab w:val="left" w:pos="1733"/>
        </w:tabs>
        <w:spacing w:line="560" w:lineRule="exact"/>
        <w:ind w:right="-142"/>
        <w:rPr>
          <w:kern w:val="0"/>
          <w:sz w:val="28"/>
          <w:szCs w:val="28"/>
        </w:rPr>
        <w:sectPr w:rsidR="00406735" w:rsidRPr="00BB64CF" w:rsidSect="00B67ECE">
          <w:pgSz w:w="11906" w:h="16838" w:code="9"/>
          <w:pgMar w:top="1440" w:right="1440" w:bottom="1440" w:left="1531" w:header="851" w:footer="992" w:gutter="0"/>
          <w:pgNumType w:start="1"/>
          <w:cols w:space="720"/>
          <w:docGrid w:linePitch="312"/>
        </w:sectPr>
      </w:pPr>
    </w:p>
    <w:p w14:paraId="61A726A7" w14:textId="77777777" w:rsidR="00406735" w:rsidRPr="00BB64CF" w:rsidRDefault="00406735" w:rsidP="006A19FD">
      <w:pPr>
        <w:widowControl/>
        <w:spacing w:line="560" w:lineRule="exact"/>
        <w:ind w:firstLineChars="200" w:firstLine="560"/>
        <w:jc w:val="left"/>
        <w:rPr>
          <w:sz w:val="28"/>
          <w:szCs w:val="28"/>
        </w:rPr>
      </w:pPr>
      <w:r w:rsidRPr="00BB64CF">
        <w:rPr>
          <w:sz w:val="28"/>
          <w:szCs w:val="28"/>
        </w:rPr>
        <w:lastRenderedPageBreak/>
        <w:t>根据生态环境部办公厅</w:t>
      </w:r>
      <w:r w:rsidRPr="00BB64CF">
        <w:rPr>
          <w:sz w:val="28"/>
          <w:szCs w:val="28"/>
        </w:rPr>
        <w:t>2020</w:t>
      </w:r>
      <w:r w:rsidRPr="00BB64CF">
        <w:rPr>
          <w:sz w:val="28"/>
          <w:szCs w:val="28"/>
        </w:rPr>
        <w:t>年</w:t>
      </w:r>
      <w:r w:rsidRPr="00BB64CF">
        <w:rPr>
          <w:sz w:val="28"/>
          <w:szCs w:val="28"/>
        </w:rPr>
        <w:t>12</w:t>
      </w:r>
      <w:r w:rsidRPr="00BB64CF">
        <w:rPr>
          <w:sz w:val="28"/>
          <w:szCs w:val="28"/>
        </w:rPr>
        <w:t>月</w:t>
      </w:r>
      <w:r w:rsidRPr="00BB64CF">
        <w:rPr>
          <w:rFonts w:hint="eastAsia"/>
          <w:sz w:val="28"/>
          <w:szCs w:val="28"/>
        </w:rPr>
        <w:t>1</w:t>
      </w:r>
      <w:r w:rsidRPr="00BB64CF">
        <w:rPr>
          <w:sz w:val="28"/>
          <w:szCs w:val="28"/>
        </w:rPr>
        <w:t>3</w:t>
      </w:r>
      <w:r w:rsidRPr="00BB64CF">
        <w:rPr>
          <w:sz w:val="28"/>
          <w:szCs w:val="28"/>
        </w:rPr>
        <w:t>日发布的环办环评函〔</w:t>
      </w:r>
      <w:r w:rsidRPr="00BB64CF">
        <w:rPr>
          <w:sz w:val="28"/>
          <w:szCs w:val="28"/>
        </w:rPr>
        <w:t>2020</w:t>
      </w:r>
      <w:r w:rsidRPr="00BB64CF">
        <w:rPr>
          <w:sz w:val="28"/>
          <w:szCs w:val="28"/>
        </w:rPr>
        <w:t>〕</w:t>
      </w:r>
      <w:r w:rsidRPr="00BB64CF">
        <w:rPr>
          <w:sz w:val="28"/>
          <w:szCs w:val="28"/>
        </w:rPr>
        <w:t>688</w:t>
      </w:r>
      <w:r w:rsidRPr="00BB64CF">
        <w:rPr>
          <w:sz w:val="28"/>
          <w:szCs w:val="28"/>
        </w:rPr>
        <w:t>号文，关于印发《</w:t>
      </w:r>
      <w:r w:rsidRPr="00BB64CF">
        <w:rPr>
          <w:rFonts w:hint="eastAsia"/>
          <w:sz w:val="28"/>
          <w:szCs w:val="28"/>
        </w:rPr>
        <w:t>污染影响类建设项目</w:t>
      </w:r>
      <w:r w:rsidRPr="00BB64CF">
        <w:rPr>
          <w:sz w:val="28"/>
          <w:szCs w:val="28"/>
        </w:rPr>
        <w:t>重大变动清单（</w:t>
      </w:r>
      <w:r w:rsidRPr="00BB64CF">
        <w:rPr>
          <w:rFonts w:hint="eastAsia"/>
          <w:sz w:val="28"/>
          <w:szCs w:val="28"/>
        </w:rPr>
        <w:t>试行</w:t>
      </w:r>
      <w:r w:rsidRPr="00BB64CF">
        <w:rPr>
          <w:sz w:val="28"/>
          <w:szCs w:val="28"/>
        </w:rPr>
        <w:t>）》</w:t>
      </w:r>
      <w:r w:rsidRPr="00BB64CF">
        <w:rPr>
          <w:rFonts w:hint="eastAsia"/>
          <w:sz w:val="28"/>
          <w:szCs w:val="28"/>
        </w:rPr>
        <w:t>的</w:t>
      </w:r>
      <w:r w:rsidRPr="00BB64CF">
        <w:rPr>
          <w:sz w:val="28"/>
          <w:szCs w:val="28"/>
        </w:rPr>
        <w:t>通知，本项目变动情况判定见表</w:t>
      </w:r>
      <w:r w:rsidRPr="00BB64CF">
        <w:rPr>
          <w:sz w:val="28"/>
          <w:szCs w:val="28"/>
        </w:rPr>
        <w:t>1.3-1</w:t>
      </w:r>
      <w:r w:rsidRPr="00BB64CF">
        <w:rPr>
          <w:sz w:val="28"/>
          <w:szCs w:val="28"/>
        </w:rPr>
        <w:t>。</w:t>
      </w:r>
    </w:p>
    <w:p w14:paraId="6482D0E6" w14:textId="77777777" w:rsidR="00406735" w:rsidRPr="00BB64CF" w:rsidRDefault="00406735" w:rsidP="006A19FD">
      <w:pPr>
        <w:widowControl/>
        <w:tabs>
          <w:tab w:val="left" w:pos="1733"/>
        </w:tabs>
        <w:spacing w:line="560" w:lineRule="exact"/>
        <w:ind w:right="-142"/>
        <w:jc w:val="center"/>
        <w:rPr>
          <w:b/>
          <w:kern w:val="0"/>
          <w:sz w:val="28"/>
          <w:szCs w:val="28"/>
        </w:rPr>
      </w:pPr>
      <w:r w:rsidRPr="00BB64CF">
        <w:rPr>
          <w:b/>
          <w:kern w:val="0"/>
          <w:sz w:val="28"/>
          <w:szCs w:val="28"/>
        </w:rPr>
        <w:t>表</w:t>
      </w:r>
      <w:r w:rsidRPr="00BB64CF">
        <w:rPr>
          <w:b/>
          <w:kern w:val="0"/>
          <w:sz w:val="28"/>
          <w:szCs w:val="28"/>
        </w:rPr>
        <w:t xml:space="preserve">1.3-1  </w:t>
      </w:r>
      <w:r w:rsidRPr="00BB64CF">
        <w:rPr>
          <w:b/>
          <w:kern w:val="0"/>
          <w:sz w:val="28"/>
          <w:szCs w:val="28"/>
        </w:rPr>
        <w:t>本项目是否为重大变动判定表</w:t>
      </w:r>
    </w:p>
    <w:tbl>
      <w:tblPr>
        <w:tblW w:w="14174" w:type="dxa"/>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704"/>
        <w:gridCol w:w="7655"/>
        <w:gridCol w:w="5815"/>
      </w:tblGrid>
      <w:tr w:rsidR="00BB64CF" w:rsidRPr="00BB64CF" w14:paraId="3C0A0136" w14:textId="77777777" w:rsidTr="007A3A57">
        <w:trPr>
          <w:jc w:val="center"/>
        </w:trPr>
        <w:tc>
          <w:tcPr>
            <w:tcW w:w="8359" w:type="dxa"/>
            <w:gridSpan w:val="2"/>
            <w:tcBorders>
              <w:top w:val="single" w:sz="4" w:space="0" w:color="auto"/>
              <w:left w:val="single" w:sz="4" w:space="0" w:color="auto"/>
            </w:tcBorders>
            <w:vAlign w:val="center"/>
          </w:tcPr>
          <w:p w14:paraId="0994E78B" w14:textId="77777777" w:rsidR="00406735" w:rsidRPr="00BB64CF" w:rsidRDefault="00406735" w:rsidP="00B67ECE">
            <w:pPr>
              <w:spacing w:line="400" w:lineRule="exact"/>
              <w:jc w:val="center"/>
              <w:rPr>
                <w:b/>
                <w:sz w:val="24"/>
              </w:rPr>
            </w:pPr>
            <w:r w:rsidRPr="00BB64CF">
              <w:rPr>
                <w:b/>
                <w:sz w:val="24"/>
              </w:rPr>
              <w:t>判定标准</w:t>
            </w:r>
          </w:p>
        </w:tc>
        <w:tc>
          <w:tcPr>
            <w:tcW w:w="5815" w:type="dxa"/>
            <w:tcBorders>
              <w:top w:val="single" w:sz="4" w:space="0" w:color="auto"/>
              <w:right w:val="single" w:sz="4" w:space="0" w:color="auto"/>
            </w:tcBorders>
            <w:vAlign w:val="center"/>
          </w:tcPr>
          <w:p w14:paraId="308366C3" w14:textId="77777777" w:rsidR="00406735" w:rsidRPr="00BB64CF" w:rsidRDefault="00406735" w:rsidP="00B67ECE">
            <w:pPr>
              <w:spacing w:line="400" w:lineRule="exact"/>
              <w:jc w:val="center"/>
              <w:rPr>
                <w:b/>
                <w:sz w:val="24"/>
              </w:rPr>
            </w:pPr>
            <w:r w:rsidRPr="00BB64CF">
              <w:rPr>
                <w:b/>
                <w:sz w:val="24"/>
              </w:rPr>
              <w:t>本次变动</w:t>
            </w:r>
          </w:p>
        </w:tc>
      </w:tr>
      <w:tr w:rsidR="00BB64CF" w:rsidRPr="00BB64CF" w14:paraId="149DA7C7" w14:textId="77777777" w:rsidTr="007A3A57">
        <w:trPr>
          <w:jc w:val="center"/>
        </w:trPr>
        <w:tc>
          <w:tcPr>
            <w:tcW w:w="704" w:type="dxa"/>
            <w:tcBorders>
              <w:top w:val="single" w:sz="4" w:space="0" w:color="auto"/>
              <w:left w:val="single" w:sz="4" w:space="0" w:color="auto"/>
            </w:tcBorders>
            <w:vAlign w:val="center"/>
          </w:tcPr>
          <w:p w14:paraId="66DD3B33" w14:textId="77777777" w:rsidR="00406735" w:rsidRPr="00BB64CF" w:rsidRDefault="00406735" w:rsidP="00B67ECE">
            <w:pPr>
              <w:spacing w:line="400" w:lineRule="exact"/>
              <w:jc w:val="center"/>
              <w:rPr>
                <w:sz w:val="24"/>
              </w:rPr>
            </w:pPr>
            <w:r w:rsidRPr="00BB64CF">
              <w:rPr>
                <w:rFonts w:hint="eastAsia"/>
                <w:sz w:val="24"/>
              </w:rPr>
              <w:t>性质</w:t>
            </w:r>
          </w:p>
        </w:tc>
        <w:tc>
          <w:tcPr>
            <w:tcW w:w="7655" w:type="dxa"/>
            <w:vAlign w:val="center"/>
          </w:tcPr>
          <w:p w14:paraId="5034F169" w14:textId="77777777" w:rsidR="00406735" w:rsidRPr="00BB64CF" w:rsidRDefault="00406735" w:rsidP="00B67ECE">
            <w:pPr>
              <w:spacing w:line="400" w:lineRule="exact"/>
              <w:jc w:val="left"/>
              <w:rPr>
                <w:sz w:val="24"/>
              </w:rPr>
            </w:pPr>
            <w:r w:rsidRPr="00BB64CF">
              <w:rPr>
                <w:rFonts w:hint="eastAsia"/>
                <w:sz w:val="24"/>
              </w:rPr>
              <w:t>1.</w:t>
            </w:r>
            <w:r w:rsidRPr="00BB64CF">
              <w:rPr>
                <w:rFonts w:hint="eastAsia"/>
                <w:sz w:val="24"/>
              </w:rPr>
              <w:t>建设项目</w:t>
            </w:r>
            <w:r w:rsidRPr="00BB64CF">
              <w:rPr>
                <w:sz w:val="24"/>
              </w:rPr>
              <w:t>开发、使用功能发生变化的。</w:t>
            </w:r>
          </w:p>
        </w:tc>
        <w:tc>
          <w:tcPr>
            <w:tcW w:w="5815" w:type="dxa"/>
            <w:tcBorders>
              <w:right w:val="single" w:sz="4" w:space="0" w:color="auto"/>
            </w:tcBorders>
            <w:vAlign w:val="center"/>
          </w:tcPr>
          <w:p w14:paraId="1A1E39D7" w14:textId="77777777" w:rsidR="00406735" w:rsidRPr="00BB64CF" w:rsidRDefault="00406735" w:rsidP="00B67ECE">
            <w:pPr>
              <w:spacing w:line="400" w:lineRule="exact"/>
              <w:jc w:val="left"/>
              <w:rPr>
                <w:sz w:val="24"/>
              </w:rPr>
            </w:pPr>
            <w:r w:rsidRPr="00BB64CF">
              <w:rPr>
                <w:rFonts w:hint="eastAsia"/>
                <w:sz w:val="24"/>
              </w:rPr>
              <w:t>本项目开发</w:t>
            </w:r>
            <w:r w:rsidRPr="00BB64CF">
              <w:rPr>
                <w:sz w:val="24"/>
              </w:rPr>
              <w:t>、使用功能未发生变化。</w:t>
            </w:r>
          </w:p>
        </w:tc>
      </w:tr>
      <w:tr w:rsidR="00BB64CF" w:rsidRPr="00BB64CF" w14:paraId="3213FEB6" w14:textId="77777777" w:rsidTr="007A3A57">
        <w:trPr>
          <w:jc w:val="center"/>
        </w:trPr>
        <w:tc>
          <w:tcPr>
            <w:tcW w:w="704" w:type="dxa"/>
            <w:vMerge w:val="restart"/>
            <w:tcBorders>
              <w:left w:val="single" w:sz="4" w:space="0" w:color="auto"/>
            </w:tcBorders>
            <w:vAlign w:val="center"/>
          </w:tcPr>
          <w:p w14:paraId="7F3A3962" w14:textId="77777777" w:rsidR="00406735" w:rsidRPr="00BB64CF" w:rsidRDefault="00406735" w:rsidP="00B67ECE">
            <w:pPr>
              <w:spacing w:line="400" w:lineRule="exact"/>
              <w:jc w:val="center"/>
              <w:rPr>
                <w:sz w:val="24"/>
              </w:rPr>
            </w:pPr>
            <w:r w:rsidRPr="00BB64CF">
              <w:rPr>
                <w:rFonts w:hint="eastAsia"/>
                <w:sz w:val="24"/>
              </w:rPr>
              <w:t>规模</w:t>
            </w:r>
          </w:p>
        </w:tc>
        <w:tc>
          <w:tcPr>
            <w:tcW w:w="7655" w:type="dxa"/>
            <w:vAlign w:val="center"/>
          </w:tcPr>
          <w:p w14:paraId="77B8585D" w14:textId="77777777" w:rsidR="00406735" w:rsidRPr="00BB64CF" w:rsidRDefault="00406735" w:rsidP="00B67ECE">
            <w:pPr>
              <w:spacing w:line="400" w:lineRule="exact"/>
              <w:jc w:val="left"/>
              <w:rPr>
                <w:sz w:val="24"/>
              </w:rPr>
            </w:pPr>
            <w:r w:rsidRPr="00BB64CF">
              <w:rPr>
                <w:sz w:val="24"/>
              </w:rPr>
              <w:t>2.</w:t>
            </w:r>
            <w:r w:rsidRPr="00BB64CF">
              <w:rPr>
                <w:rFonts w:hint="eastAsia"/>
                <w:sz w:val="24"/>
              </w:rPr>
              <w:t>生产、</w:t>
            </w:r>
            <w:r w:rsidRPr="00BB64CF">
              <w:rPr>
                <w:sz w:val="24"/>
              </w:rPr>
              <w:t>处置或储存能力增大</w:t>
            </w:r>
            <w:r w:rsidRPr="00BB64CF">
              <w:rPr>
                <w:rFonts w:hint="eastAsia"/>
                <w:sz w:val="24"/>
              </w:rPr>
              <w:t>30</w:t>
            </w:r>
            <w:r w:rsidRPr="00BB64CF">
              <w:rPr>
                <w:sz w:val="24"/>
              </w:rPr>
              <w:t>%</w:t>
            </w:r>
            <w:r w:rsidRPr="00BB64CF">
              <w:rPr>
                <w:sz w:val="24"/>
              </w:rPr>
              <w:t>及以上的。</w:t>
            </w:r>
          </w:p>
        </w:tc>
        <w:tc>
          <w:tcPr>
            <w:tcW w:w="5815" w:type="dxa"/>
            <w:vMerge w:val="restart"/>
            <w:tcBorders>
              <w:right w:val="single" w:sz="4" w:space="0" w:color="auto"/>
            </w:tcBorders>
            <w:vAlign w:val="center"/>
          </w:tcPr>
          <w:p w14:paraId="7622DA0C" w14:textId="5D861706" w:rsidR="00406735" w:rsidRPr="00BB64CF" w:rsidRDefault="00406735" w:rsidP="00B67ECE">
            <w:pPr>
              <w:spacing w:line="400" w:lineRule="exact"/>
              <w:jc w:val="left"/>
              <w:rPr>
                <w:sz w:val="24"/>
              </w:rPr>
            </w:pPr>
            <w:r w:rsidRPr="00BB64CF">
              <w:rPr>
                <w:rFonts w:hint="eastAsia"/>
                <w:sz w:val="24"/>
              </w:rPr>
              <w:t>本项目生产、</w:t>
            </w:r>
            <w:r w:rsidRPr="00BB64CF">
              <w:rPr>
                <w:sz w:val="24"/>
              </w:rPr>
              <w:t>处置或储存能力</w:t>
            </w:r>
            <w:r w:rsidRPr="00BB64CF">
              <w:rPr>
                <w:rFonts w:hint="eastAsia"/>
                <w:sz w:val="24"/>
              </w:rPr>
              <w:t>不变</w:t>
            </w:r>
            <w:r w:rsidR="00B30FDE" w:rsidRPr="00BB64CF">
              <w:rPr>
                <w:rFonts w:hint="eastAsia"/>
                <w:sz w:val="24"/>
              </w:rPr>
              <w:t>，</w:t>
            </w:r>
            <w:r w:rsidR="00B30FDE" w:rsidRPr="00BB64CF">
              <w:rPr>
                <w:sz w:val="24"/>
              </w:rPr>
              <w:t>新增原料氧化铁</w:t>
            </w:r>
            <w:r w:rsidR="00B30FDE" w:rsidRPr="00BB64CF">
              <w:rPr>
                <w:rFonts w:hint="eastAsia"/>
                <w:sz w:val="24"/>
              </w:rPr>
              <w:t>用量</w:t>
            </w:r>
            <w:r w:rsidR="00B30FDE" w:rsidRPr="00BB64CF">
              <w:rPr>
                <w:sz w:val="24"/>
              </w:rPr>
              <w:t>较少，在现有原料库储存</w:t>
            </w:r>
            <w:r w:rsidRPr="00BB64CF">
              <w:rPr>
                <w:sz w:val="24"/>
              </w:rPr>
              <w:t>。</w:t>
            </w:r>
            <w:r w:rsidRPr="00BB64CF">
              <w:rPr>
                <w:rFonts w:hint="eastAsia"/>
                <w:sz w:val="24"/>
              </w:rPr>
              <w:t xml:space="preserve"> </w:t>
            </w:r>
          </w:p>
        </w:tc>
      </w:tr>
      <w:tr w:rsidR="00BB64CF" w:rsidRPr="00BB64CF" w14:paraId="38A11134" w14:textId="77777777" w:rsidTr="007A3A57">
        <w:trPr>
          <w:jc w:val="center"/>
        </w:trPr>
        <w:tc>
          <w:tcPr>
            <w:tcW w:w="704" w:type="dxa"/>
            <w:vMerge/>
            <w:tcBorders>
              <w:left w:val="single" w:sz="4" w:space="0" w:color="auto"/>
            </w:tcBorders>
            <w:vAlign w:val="center"/>
          </w:tcPr>
          <w:p w14:paraId="441F6BCD" w14:textId="77777777" w:rsidR="00406735" w:rsidRPr="00BB64CF" w:rsidRDefault="00406735" w:rsidP="00B67ECE">
            <w:pPr>
              <w:spacing w:line="400" w:lineRule="exact"/>
              <w:jc w:val="center"/>
              <w:rPr>
                <w:sz w:val="24"/>
              </w:rPr>
            </w:pPr>
          </w:p>
        </w:tc>
        <w:tc>
          <w:tcPr>
            <w:tcW w:w="7655" w:type="dxa"/>
            <w:vAlign w:val="center"/>
          </w:tcPr>
          <w:p w14:paraId="04776F98" w14:textId="77777777" w:rsidR="00406735" w:rsidRPr="00BB64CF" w:rsidRDefault="00406735" w:rsidP="00B67ECE">
            <w:pPr>
              <w:spacing w:line="400" w:lineRule="exact"/>
              <w:jc w:val="left"/>
              <w:rPr>
                <w:sz w:val="24"/>
              </w:rPr>
            </w:pPr>
            <w:r w:rsidRPr="00BB64CF">
              <w:rPr>
                <w:rFonts w:hint="eastAsia"/>
                <w:sz w:val="24"/>
              </w:rPr>
              <w:t>3.</w:t>
            </w:r>
            <w:r w:rsidRPr="00BB64CF">
              <w:rPr>
                <w:rFonts w:hint="eastAsia"/>
                <w:sz w:val="24"/>
              </w:rPr>
              <w:t>生产</w:t>
            </w:r>
            <w:r w:rsidRPr="00BB64CF">
              <w:rPr>
                <w:sz w:val="24"/>
              </w:rPr>
              <w:t>、处置或储存能力增大，导致</w:t>
            </w:r>
            <w:r w:rsidRPr="00BB64CF">
              <w:rPr>
                <w:rFonts w:hint="eastAsia"/>
                <w:sz w:val="24"/>
              </w:rPr>
              <w:t>废水</w:t>
            </w:r>
            <w:r w:rsidRPr="00BB64CF">
              <w:rPr>
                <w:sz w:val="24"/>
              </w:rPr>
              <w:t>第一类污染物排放量增加的</w:t>
            </w:r>
            <w:r w:rsidRPr="00BB64CF">
              <w:rPr>
                <w:rFonts w:hint="eastAsia"/>
                <w:sz w:val="24"/>
              </w:rPr>
              <w:t>。</w:t>
            </w:r>
          </w:p>
        </w:tc>
        <w:tc>
          <w:tcPr>
            <w:tcW w:w="5815" w:type="dxa"/>
            <w:vMerge/>
            <w:tcBorders>
              <w:right w:val="single" w:sz="4" w:space="0" w:color="auto"/>
            </w:tcBorders>
            <w:vAlign w:val="center"/>
          </w:tcPr>
          <w:p w14:paraId="7500BEB5" w14:textId="77777777" w:rsidR="00406735" w:rsidRPr="00BB64CF" w:rsidRDefault="00406735" w:rsidP="00B67ECE">
            <w:pPr>
              <w:spacing w:line="400" w:lineRule="exact"/>
              <w:jc w:val="left"/>
              <w:rPr>
                <w:sz w:val="24"/>
              </w:rPr>
            </w:pPr>
          </w:p>
        </w:tc>
      </w:tr>
      <w:tr w:rsidR="00BB64CF" w:rsidRPr="00BB64CF" w14:paraId="3DD975E9" w14:textId="77777777" w:rsidTr="007A3A57">
        <w:trPr>
          <w:jc w:val="center"/>
        </w:trPr>
        <w:tc>
          <w:tcPr>
            <w:tcW w:w="704" w:type="dxa"/>
            <w:vMerge/>
            <w:tcBorders>
              <w:left w:val="single" w:sz="4" w:space="0" w:color="auto"/>
            </w:tcBorders>
            <w:vAlign w:val="center"/>
          </w:tcPr>
          <w:p w14:paraId="161DBDA7" w14:textId="77777777" w:rsidR="00406735" w:rsidRPr="00BB64CF" w:rsidRDefault="00406735" w:rsidP="00B67ECE">
            <w:pPr>
              <w:spacing w:line="400" w:lineRule="exact"/>
              <w:jc w:val="center"/>
              <w:rPr>
                <w:sz w:val="24"/>
              </w:rPr>
            </w:pPr>
          </w:p>
        </w:tc>
        <w:tc>
          <w:tcPr>
            <w:tcW w:w="7655" w:type="dxa"/>
            <w:vAlign w:val="center"/>
          </w:tcPr>
          <w:p w14:paraId="0E016745" w14:textId="77777777" w:rsidR="00406735" w:rsidRPr="00BB64CF" w:rsidRDefault="00406735" w:rsidP="00B67ECE">
            <w:pPr>
              <w:spacing w:line="400" w:lineRule="exact"/>
              <w:jc w:val="left"/>
              <w:rPr>
                <w:sz w:val="24"/>
              </w:rPr>
            </w:pPr>
            <w:r w:rsidRPr="00BB64CF">
              <w:rPr>
                <w:rFonts w:hint="eastAsia"/>
                <w:sz w:val="24"/>
              </w:rPr>
              <w:t>4.</w:t>
            </w:r>
            <w:r w:rsidRPr="00BB64CF">
              <w:rPr>
                <w:rFonts w:hint="eastAsia"/>
                <w:sz w:val="24"/>
              </w:rPr>
              <w:t>位于</w:t>
            </w:r>
            <w:r w:rsidRPr="00BB64CF">
              <w:rPr>
                <w:sz w:val="24"/>
              </w:rPr>
              <w:t>环境质量不达标区的建设项目生产、处置或储存能力增大，导致相应污染物排放量增加的</w:t>
            </w:r>
            <w:r w:rsidRPr="00BB64CF">
              <w:rPr>
                <w:rFonts w:hint="eastAsia"/>
                <w:sz w:val="24"/>
              </w:rPr>
              <w:t>（细颗粒物</w:t>
            </w:r>
            <w:r w:rsidRPr="00BB64CF">
              <w:rPr>
                <w:sz w:val="24"/>
              </w:rPr>
              <w:t>不达标区，相应污染物为二氧化硫、氮氧化物</w:t>
            </w:r>
            <w:r w:rsidRPr="00BB64CF">
              <w:rPr>
                <w:rFonts w:hint="eastAsia"/>
                <w:sz w:val="24"/>
              </w:rPr>
              <w:t>、</w:t>
            </w:r>
            <w:r w:rsidRPr="00BB64CF">
              <w:rPr>
                <w:sz w:val="24"/>
              </w:rPr>
              <w:t>可吸入颗粒物、挥发性有机物</w:t>
            </w:r>
            <w:r w:rsidRPr="00BB64CF">
              <w:rPr>
                <w:rFonts w:hint="eastAsia"/>
                <w:sz w:val="24"/>
              </w:rPr>
              <w:t>；</w:t>
            </w:r>
            <w:r w:rsidRPr="00BB64CF">
              <w:rPr>
                <w:sz w:val="24"/>
              </w:rPr>
              <w:t>臭氧不达标区，相应污染物为氮氧化物、挥发性有机物；其他大气、水污染物因子不达标区，相应污染物为超标污染因子）</w:t>
            </w:r>
            <w:r w:rsidRPr="00BB64CF">
              <w:rPr>
                <w:rFonts w:hint="eastAsia"/>
                <w:sz w:val="24"/>
              </w:rPr>
              <w:t>；</w:t>
            </w:r>
            <w:r w:rsidRPr="00BB64CF">
              <w:rPr>
                <w:sz w:val="24"/>
              </w:rPr>
              <w:t>位于达标区的建设项目生产、处置或储存能力增大，导致污染物排放量增加</w:t>
            </w:r>
            <w:r w:rsidRPr="00BB64CF">
              <w:rPr>
                <w:rFonts w:hint="eastAsia"/>
                <w:sz w:val="24"/>
              </w:rPr>
              <w:t>10</w:t>
            </w:r>
            <w:r w:rsidRPr="00BB64CF">
              <w:rPr>
                <w:sz w:val="24"/>
              </w:rPr>
              <w:t>%</w:t>
            </w:r>
            <w:r w:rsidRPr="00BB64CF">
              <w:rPr>
                <w:sz w:val="24"/>
              </w:rPr>
              <w:t>及以上的。</w:t>
            </w:r>
          </w:p>
        </w:tc>
        <w:tc>
          <w:tcPr>
            <w:tcW w:w="5815" w:type="dxa"/>
            <w:vMerge/>
            <w:tcBorders>
              <w:right w:val="single" w:sz="4" w:space="0" w:color="auto"/>
            </w:tcBorders>
            <w:vAlign w:val="center"/>
          </w:tcPr>
          <w:p w14:paraId="66E36D00" w14:textId="77777777" w:rsidR="00406735" w:rsidRPr="00BB64CF" w:rsidRDefault="00406735" w:rsidP="00B67ECE">
            <w:pPr>
              <w:spacing w:line="400" w:lineRule="exact"/>
              <w:jc w:val="left"/>
              <w:rPr>
                <w:sz w:val="24"/>
              </w:rPr>
            </w:pPr>
          </w:p>
        </w:tc>
      </w:tr>
      <w:tr w:rsidR="00BB64CF" w:rsidRPr="00BB64CF" w14:paraId="1A320F6E" w14:textId="77777777" w:rsidTr="007A3A57">
        <w:trPr>
          <w:jc w:val="center"/>
        </w:trPr>
        <w:tc>
          <w:tcPr>
            <w:tcW w:w="704" w:type="dxa"/>
            <w:tcBorders>
              <w:left w:val="single" w:sz="4" w:space="0" w:color="auto"/>
            </w:tcBorders>
            <w:vAlign w:val="center"/>
          </w:tcPr>
          <w:p w14:paraId="5A8D4E79" w14:textId="77777777" w:rsidR="00406735" w:rsidRPr="00BB64CF" w:rsidRDefault="00406735" w:rsidP="00B67ECE">
            <w:pPr>
              <w:spacing w:line="400" w:lineRule="exact"/>
              <w:jc w:val="center"/>
              <w:rPr>
                <w:sz w:val="24"/>
              </w:rPr>
            </w:pPr>
            <w:r w:rsidRPr="00BB64CF">
              <w:rPr>
                <w:rFonts w:hint="eastAsia"/>
                <w:sz w:val="24"/>
              </w:rPr>
              <w:t>地点</w:t>
            </w:r>
          </w:p>
        </w:tc>
        <w:tc>
          <w:tcPr>
            <w:tcW w:w="7655" w:type="dxa"/>
            <w:vAlign w:val="center"/>
          </w:tcPr>
          <w:p w14:paraId="7A086832" w14:textId="77777777" w:rsidR="00406735" w:rsidRPr="00BB64CF" w:rsidRDefault="00406735" w:rsidP="00B67ECE">
            <w:pPr>
              <w:spacing w:line="400" w:lineRule="exact"/>
              <w:jc w:val="left"/>
              <w:rPr>
                <w:sz w:val="24"/>
              </w:rPr>
            </w:pPr>
            <w:r w:rsidRPr="00BB64CF">
              <w:rPr>
                <w:rFonts w:hint="eastAsia"/>
                <w:sz w:val="24"/>
              </w:rPr>
              <w:t>5.</w:t>
            </w:r>
            <w:r w:rsidRPr="00BB64CF">
              <w:rPr>
                <w:rFonts w:hint="eastAsia"/>
                <w:sz w:val="24"/>
              </w:rPr>
              <w:t>重新选址</w:t>
            </w:r>
            <w:r w:rsidRPr="00BB64CF">
              <w:rPr>
                <w:sz w:val="24"/>
              </w:rPr>
              <w:t>；在原厂址附近调整（</w:t>
            </w:r>
            <w:r w:rsidRPr="00BB64CF">
              <w:rPr>
                <w:rFonts w:hint="eastAsia"/>
                <w:sz w:val="24"/>
              </w:rPr>
              <w:t>包括</w:t>
            </w:r>
            <w:r w:rsidRPr="00BB64CF">
              <w:rPr>
                <w:sz w:val="24"/>
              </w:rPr>
              <w:t>总平面布置变化）</w:t>
            </w:r>
            <w:r w:rsidRPr="00BB64CF">
              <w:rPr>
                <w:rFonts w:hint="eastAsia"/>
                <w:sz w:val="24"/>
              </w:rPr>
              <w:t>导致</w:t>
            </w:r>
            <w:r w:rsidRPr="00BB64CF">
              <w:rPr>
                <w:sz w:val="24"/>
              </w:rPr>
              <w:t>环境防护距离范围变化且新增敏感点的。</w:t>
            </w:r>
          </w:p>
        </w:tc>
        <w:tc>
          <w:tcPr>
            <w:tcW w:w="5815" w:type="dxa"/>
            <w:tcBorders>
              <w:right w:val="single" w:sz="4" w:space="0" w:color="auto"/>
            </w:tcBorders>
            <w:vAlign w:val="center"/>
          </w:tcPr>
          <w:p w14:paraId="2F924A1D" w14:textId="77777777" w:rsidR="00406735" w:rsidRPr="00BB64CF" w:rsidRDefault="00406735" w:rsidP="00B67ECE">
            <w:pPr>
              <w:spacing w:line="400" w:lineRule="exact"/>
              <w:jc w:val="left"/>
              <w:rPr>
                <w:sz w:val="24"/>
              </w:rPr>
            </w:pPr>
            <w:r w:rsidRPr="00BB64CF">
              <w:rPr>
                <w:rFonts w:hint="eastAsia"/>
                <w:sz w:val="24"/>
              </w:rPr>
              <w:t>不涉及</w:t>
            </w:r>
            <w:r w:rsidRPr="00BB64CF">
              <w:rPr>
                <w:sz w:val="24"/>
              </w:rPr>
              <w:t>。</w:t>
            </w:r>
          </w:p>
        </w:tc>
      </w:tr>
      <w:tr w:rsidR="00BB64CF" w:rsidRPr="00BB64CF" w14:paraId="162A3604" w14:textId="77777777" w:rsidTr="007A3A57">
        <w:trPr>
          <w:jc w:val="center"/>
        </w:trPr>
        <w:tc>
          <w:tcPr>
            <w:tcW w:w="704" w:type="dxa"/>
            <w:vMerge w:val="restart"/>
            <w:tcBorders>
              <w:left w:val="single" w:sz="4" w:space="0" w:color="auto"/>
            </w:tcBorders>
            <w:vAlign w:val="center"/>
          </w:tcPr>
          <w:p w14:paraId="0D86C116" w14:textId="77777777" w:rsidR="00406735" w:rsidRPr="00BB64CF" w:rsidRDefault="00406735" w:rsidP="00B67ECE">
            <w:pPr>
              <w:spacing w:line="400" w:lineRule="exact"/>
              <w:jc w:val="center"/>
              <w:rPr>
                <w:sz w:val="24"/>
              </w:rPr>
            </w:pPr>
            <w:r w:rsidRPr="00BB64CF">
              <w:rPr>
                <w:sz w:val="24"/>
              </w:rPr>
              <w:t>生产工艺</w:t>
            </w:r>
          </w:p>
        </w:tc>
        <w:tc>
          <w:tcPr>
            <w:tcW w:w="7655" w:type="dxa"/>
            <w:vAlign w:val="center"/>
          </w:tcPr>
          <w:p w14:paraId="05AA1F78" w14:textId="77777777" w:rsidR="00406735" w:rsidRPr="00BB64CF" w:rsidRDefault="00406735" w:rsidP="00B67ECE">
            <w:pPr>
              <w:spacing w:line="400" w:lineRule="exact"/>
              <w:jc w:val="left"/>
              <w:rPr>
                <w:sz w:val="24"/>
              </w:rPr>
            </w:pPr>
            <w:r w:rsidRPr="00BB64CF">
              <w:rPr>
                <w:sz w:val="24"/>
              </w:rPr>
              <w:t>6.</w:t>
            </w:r>
            <w:r w:rsidRPr="00BB64CF">
              <w:rPr>
                <w:sz w:val="24"/>
              </w:rPr>
              <w:t>新增</w:t>
            </w:r>
            <w:r w:rsidRPr="00BB64CF">
              <w:rPr>
                <w:rFonts w:hint="eastAsia"/>
                <w:sz w:val="24"/>
              </w:rPr>
              <w:t>产品</w:t>
            </w:r>
            <w:r w:rsidRPr="00BB64CF">
              <w:rPr>
                <w:sz w:val="24"/>
              </w:rPr>
              <w:t>品种或生产工艺（</w:t>
            </w:r>
            <w:r w:rsidRPr="00BB64CF">
              <w:rPr>
                <w:rFonts w:hint="eastAsia"/>
                <w:sz w:val="24"/>
              </w:rPr>
              <w:t>含</w:t>
            </w:r>
            <w:r w:rsidRPr="00BB64CF">
              <w:rPr>
                <w:sz w:val="24"/>
              </w:rPr>
              <w:t>主要生产装置、设备及配套设施）</w:t>
            </w:r>
            <w:r w:rsidRPr="00BB64CF">
              <w:rPr>
                <w:rFonts w:hint="eastAsia"/>
                <w:sz w:val="24"/>
              </w:rPr>
              <w:t>、</w:t>
            </w:r>
            <w:r w:rsidRPr="00BB64CF">
              <w:rPr>
                <w:sz w:val="24"/>
              </w:rPr>
              <w:t>主要原辅材料</w:t>
            </w:r>
            <w:r w:rsidRPr="00BB64CF">
              <w:rPr>
                <w:rFonts w:hint="eastAsia"/>
                <w:sz w:val="24"/>
              </w:rPr>
              <w:t>、</w:t>
            </w:r>
            <w:r w:rsidRPr="00BB64CF">
              <w:rPr>
                <w:sz w:val="24"/>
              </w:rPr>
              <w:t>燃料变化，导致以下情形之一</w:t>
            </w:r>
            <w:r w:rsidRPr="00BB64CF">
              <w:rPr>
                <w:rFonts w:hint="eastAsia"/>
                <w:sz w:val="24"/>
              </w:rPr>
              <w:t>：</w:t>
            </w:r>
          </w:p>
          <w:p w14:paraId="6A85F417" w14:textId="77777777" w:rsidR="00406735" w:rsidRPr="00BB64CF" w:rsidRDefault="00406735" w:rsidP="00B67ECE">
            <w:pPr>
              <w:spacing w:line="400" w:lineRule="exact"/>
              <w:jc w:val="left"/>
              <w:rPr>
                <w:sz w:val="24"/>
              </w:rPr>
            </w:pPr>
            <w:r w:rsidRPr="00BB64CF">
              <w:rPr>
                <w:rFonts w:hint="eastAsia"/>
                <w:sz w:val="24"/>
              </w:rPr>
              <w:t>（</w:t>
            </w:r>
            <w:r w:rsidRPr="00BB64CF">
              <w:rPr>
                <w:rFonts w:hint="eastAsia"/>
                <w:sz w:val="24"/>
              </w:rPr>
              <w:t>1</w:t>
            </w:r>
            <w:r w:rsidRPr="00BB64CF">
              <w:rPr>
                <w:sz w:val="24"/>
              </w:rPr>
              <w:t>）</w:t>
            </w:r>
            <w:r w:rsidRPr="00BB64CF">
              <w:rPr>
                <w:rFonts w:hint="eastAsia"/>
                <w:sz w:val="24"/>
              </w:rPr>
              <w:t>新增</w:t>
            </w:r>
            <w:r w:rsidRPr="00BB64CF">
              <w:rPr>
                <w:sz w:val="24"/>
              </w:rPr>
              <w:t>排放污染物种类的（</w:t>
            </w:r>
            <w:r w:rsidRPr="00BB64CF">
              <w:rPr>
                <w:rFonts w:hint="eastAsia"/>
                <w:sz w:val="24"/>
              </w:rPr>
              <w:t>毒性</w:t>
            </w:r>
            <w:r w:rsidRPr="00BB64CF">
              <w:rPr>
                <w:sz w:val="24"/>
              </w:rPr>
              <w:t>、</w:t>
            </w:r>
            <w:r w:rsidRPr="00BB64CF">
              <w:rPr>
                <w:rFonts w:hint="eastAsia"/>
                <w:sz w:val="24"/>
              </w:rPr>
              <w:t>挥发</w:t>
            </w:r>
            <w:r w:rsidRPr="00BB64CF">
              <w:rPr>
                <w:sz w:val="24"/>
              </w:rPr>
              <w:t>性降低的除外）</w:t>
            </w:r>
            <w:r w:rsidRPr="00BB64CF">
              <w:rPr>
                <w:rFonts w:hint="eastAsia"/>
                <w:sz w:val="24"/>
              </w:rPr>
              <w:t>；</w:t>
            </w:r>
          </w:p>
          <w:p w14:paraId="2FF20AB8" w14:textId="77777777" w:rsidR="00406735" w:rsidRPr="00BB64CF" w:rsidRDefault="00406735" w:rsidP="00B67ECE">
            <w:pPr>
              <w:spacing w:line="400" w:lineRule="exact"/>
              <w:jc w:val="left"/>
              <w:rPr>
                <w:sz w:val="24"/>
              </w:rPr>
            </w:pPr>
            <w:r w:rsidRPr="00BB64CF">
              <w:rPr>
                <w:rFonts w:hint="eastAsia"/>
                <w:sz w:val="24"/>
              </w:rPr>
              <w:t>（</w:t>
            </w:r>
            <w:r w:rsidRPr="00BB64CF">
              <w:rPr>
                <w:rFonts w:hint="eastAsia"/>
                <w:sz w:val="24"/>
              </w:rPr>
              <w:t>2</w:t>
            </w:r>
            <w:r w:rsidRPr="00BB64CF">
              <w:rPr>
                <w:sz w:val="24"/>
              </w:rPr>
              <w:t>）</w:t>
            </w:r>
            <w:r w:rsidRPr="00BB64CF">
              <w:rPr>
                <w:rFonts w:hint="eastAsia"/>
                <w:sz w:val="24"/>
              </w:rPr>
              <w:t>位于</w:t>
            </w:r>
            <w:r w:rsidRPr="00BB64CF">
              <w:rPr>
                <w:sz w:val="24"/>
              </w:rPr>
              <w:t>环境质量不达标区的建设项目相应污染物</w:t>
            </w:r>
            <w:r w:rsidRPr="00BB64CF">
              <w:rPr>
                <w:rFonts w:hint="eastAsia"/>
                <w:sz w:val="24"/>
              </w:rPr>
              <w:t>量</w:t>
            </w:r>
            <w:r w:rsidRPr="00BB64CF">
              <w:rPr>
                <w:sz w:val="24"/>
              </w:rPr>
              <w:t>增加的；</w:t>
            </w:r>
          </w:p>
          <w:p w14:paraId="7392120D" w14:textId="77777777" w:rsidR="00406735" w:rsidRPr="00BB64CF" w:rsidRDefault="00406735" w:rsidP="00B67ECE">
            <w:pPr>
              <w:spacing w:line="400" w:lineRule="exact"/>
              <w:jc w:val="left"/>
              <w:rPr>
                <w:sz w:val="24"/>
              </w:rPr>
            </w:pPr>
            <w:r w:rsidRPr="00BB64CF">
              <w:rPr>
                <w:rFonts w:hint="eastAsia"/>
                <w:sz w:val="24"/>
              </w:rPr>
              <w:t>（</w:t>
            </w:r>
            <w:r w:rsidRPr="00BB64CF">
              <w:rPr>
                <w:rFonts w:hint="eastAsia"/>
                <w:sz w:val="24"/>
              </w:rPr>
              <w:t>3</w:t>
            </w:r>
            <w:r w:rsidRPr="00BB64CF">
              <w:rPr>
                <w:sz w:val="24"/>
              </w:rPr>
              <w:t>）</w:t>
            </w:r>
            <w:r w:rsidRPr="00BB64CF">
              <w:rPr>
                <w:rFonts w:hint="eastAsia"/>
                <w:sz w:val="24"/>
              </w:rPr>
              <w:t>废水</w:t>
            </w:r>
            <w:r w:rsidRPr="00BB64CF">
              <w:rPr>
                <w:sz w:val="24"/>
              </w:rPr>
              <w:t>第一类污染物排放量增加的；</w:t>
            </w:r>
          </w:p>
          <w:p w14:paraId="45CB7B6D" w14:textId="77777777" w:rsidR="00406735" w:rsidRPr="00BB64CF" w:rsidRDefault="00406735" w:rsidP="00B67ECE">
            <w:pPr>
              <w:spacing w:line="400" w:lineRule="exact"/>
              <w:jc w:val="left"/>
              <w:rPr>
                <w:sz w:val="24"/>
              </w:rPr>
            </w:pPr>
            <w:r w:rsidRPr="00BB64CF">
              <w:rPr>
                <w:rFonts w:hint="eastAsia"/>
                <w:sz w:val="24"/>
              </w:rPr>
              <w:t>（</w:t>
            </w:r>
            <w:r w:rsidRPr="00BB64CF">
              <w:rPr>
                <w:rFonts w:hint="eastAsia"/>
                <w:sz w:val="24"/>
              </w:rPr>
              <w:t>4</w:t>
            </w:r>
            <w:r w:rsidRPr="00BB64CF">
              <w:rPr>
                <w:sz w:val="24"/>
              </w:rPr>
              <w:t>）</w:t>
            </w:r>
            <w:r w:rsidRPr="00BB64CF">
              <w:rPr>
                <w:rFonts w:hint="eastAsia"/>
                <w:sz w:val="24"/>
              </w:rPr>
              <w:t>其他</w:t>
            </w:r>
            <w:r w:rsidRPr="00BB64CF">
              <w:rPr>
                <w:sz w:val="24"/>
              </w:rPr>
              <w:t>污染物排放量增加</w:t>
            </w:r>
            <w:r w:rsidRPr="00BB64CF">
              <w:rPr>
                <w:rFonts w:hint="eastAsia"/>
                <w:sz w:val="24"/>
              </w:rPr>
              <w:t>10</w:t>
            </w:r>
            <w:r w:rsidRPr="00BB64CF">
              <w:rPr>
                <w:sz w:val="24"/>
              </w:rPr>
              <w:t>%</w:t>
            </w:r>
            <w:r w:rsidRPr="00BB64CF">
              <w:rPr>
                <w:sz w:val="24"/>
              </w:rPr>
              <w:t>及以上的。</w:t>
            </w:r>
          </w:p>
        </w:tc>
        <w:tc>
          <w:tcPr>
            <w:tcW w:w="5815" w:type="dxa"/>
            <w:tcBorders>
              <w:right w:val="single" w:sz="4" w:space="0" w:color="auto"/>
            </w:tcBorders>
            <w:vAlign w:val="center"/>
          </w:tcPr>
          <w:p w14:paraId="2A4AE46F" w14:textId="08D7018E" w:rsidR="00406735" w:rsidRPr="00BB64CF" w:rsidRDefault="00406735" w:rsidP="00630BBB">
            <w:pPr>
              <w:spacing w:line="400" w:lineRule="exact"/>
              <w:jc w:val="left"/>
              <w:rPr>
                <w:sz w:val="24"/>
              </w:rPr>
            </w:pPr>
            <w:r w:rsidRPr="00BB64CF">
              <w:rPr>
                <w:rFonts w:hint="eastAsia"/>
                <w:sz w:val="24"/>
              </w:rPr>
              <w:t>本项目氯化铵</w:t>
            </w:r>
            <w:r w:rsidRPr="00BB64CF">
              <w:rPr>
                <w:sz w:val="24"/>
              </w:rPr>
              <w:t>颗粒生产线</w:t>
            </w:r>
            <w:r w:rsidR="008C50CE" w:rsidRPr="00BB64CF">
              <w:rPr>
                <w:rFonts w:hint="eastAsia"/>
                <w:sz w:val="24"/>
              </w:rPr>
              <w:t>原料</w:t>
            </w:r>
            <w:r w:rsidR="00995565" w:rsidRPr="00BB64CF">
              <w:rPr>
                <w:rFonts w:hint="eastAsia"/>
                <w:sz w:val="24"/>
              </w:rPr>
              <w:t>拟</w:t>
            </w:r>
            <w:r w:rsidRPr="00BB64CF">
              <w:rPr>
                <w:rFonts w:hint="eastAsia"/>
                <w:sz w:val="24"/>
              </w:rPr>
              <w:t>新增</w:t>
            </w:r>
            <w:r w:rsidR="008C50CE" w:rsidRPr="00BB64CF">
              <w:rPr>
                <w:rFonts w:hint="eastAsia"/>
                <w:sz w:val="24"/>
              </w:rPr>
              <w:t>0~</w:t>
            </w:r>
            <w:r w:rsidRPr="00BB64CF">
              <w:rPr>
                <w:rFonts w:hint="eastAsia"/>
                <w:sz w:val="24"/>
              </w:rPr>
              <w:t>9</w:t>
            </w:r>
            <w:r w:rsidRPr="00BB64CF">
              <w:rPr>
                <w:sz w:val="24"/>
              </w:rPr>
              <w:t>t/a</w:t>
            </w:r>
            <w:r w:rsidRPr="00BB64CF">
              <w:rPr>
                <w:sz w:val="24"/>
              </w:rPr>
              <w:t>氧化铁</w:t>
            </w:r>
            <w:r w:rsidRPr="00BB64CF">
              <w:rPr>
                <w:rFonts w:hint="eastAsia"/>
                <w:sz w:val="24"/>
              </w:rPr>
              <w:t>，</w:t>
            </w:r>
            <w:r w:rsidR="00630BBB" w:rsidRPr="00BB64CF">
              <w:rPr>
                <w:rFonts w:hint="eastAsia"/>
                <w:sz w:val="24"/>
              </w:rPr>
              <w:t>根据氧化铁的投加量，相应减少氯化铵的投加量，</w:t>
            </w:r>
            <w:r w:rsidR="00BF5FA0" w:rsidRPr="00BB64CF">
              <w:rPr>
                <w:sz w:val="24"/>
              </w:rPr>
              <w:t>总的氯化铵颗粒生产规模保持</w:t>
            </w:r>
            <w:r w:rsidR="00BF5FA0" w:rsidRPr="00BB64CF">
              <w:rPr>
                <w:rFonts w:hint="eastAsia"/>
                <w:sz w:val="24"/>
              </w:rPr>
              <w:t>30000</w:t>
            </w:r>
            <w:r w:rsidR="00BF5FA0" w:rsidRPr="00BB64CF">
              <w:rPr>
                <w:sz w:val="24"/>
              </w:rPr>
              <w:t>t/a</w:t>
            </w:r>
            <w:r w:rsidR="00BF5FA0" w:rsidRPr="00BB64CF">
              <w:rPr>
                <w:sz w:val="24"/>
              </w:rPr>
              <w:t>不变，不新增污染物</w:t>
            </w:r>
            <w:r w:rsidR="00BF5FA0" w:rsidRPr="00BB64CF">
              <w:rPr>
                <w:rFonts w:hint="eastAsia"/>
                <w:sz w:val="24"/>
              </w:rPr>
              <w:t>产生与</w:t>
            </w:r>
            <w:r w:rsidR="00BF5FA0" w:rsidRPr="00BB64CF">
              <w:rPr>
                <w:sz w:val="24"/>
              </w:rPr>
              <w:t>排放</w:t>
            </w:r>
            <w:r w:rsidRPr="00BB64CF">
              <w:rPr>
                <w:sz w:val="24"/>
              </w:rPr>
              <w:t>。</w:t>
            </w:r>
          </w:p>
        </w:tc>
      </w:tr>
      <w:tr w:rsidR="00BB64CF" w:rsidRPr="00BB64CF" w14:paraId="401B0B35" w14:textId="77777777" w:rsidTr="007A3A57">
        <w:trPr>
          <w:jc w:val="center"/>
        </w:trPr>
        <w:tc>
          <w:tcPr>
            <w:tcW w:w="704" w:type="dxa"/>
            <w:vMerge/>
            <w:tcBorders>
              <w:left w:val="single" w:sz="4" w:space="0" w:color="auto"/>
            </w:tcBorders>
            <w:vAlign w:val="center"/>
          </w:tcPr>
          <w:p w14:paraId="6C66FA10" w14:textId="77777777" w:rsidR="00406735" w:rsidRPr="00BB64CF" w:rsidRDefault="00406735" w:rsidP="00B67ECE">
            <w:pPr>
              <w:spacing w:line="400" w:lineRule="exact"/>
              <w:jc w:val="center"/>
              <w:rPr>
                <w:sz w:val="24"/>
              </w:rPr>
            </w:pPr>
          </w:p>
        </w:tc>
        <w:tc>
          <w:tcPr>
            <w:tcW w:w="7655" w:type="dxa"/>
            <w:vAlign w:val="center"/>
          </w:tcPr>
          <w:p w14:paraId="45942402" w14:textId="77777777" w:rsidR="00406735" w:rsidRPr="00BB64CF" w:rsidRDefault="00406735" w:rsidP="00B67ECE">
            <w:pPr>
              <w:spacing w:line="400" w:lineRule="exact"/>
              <w:jc w:val="left"/>
              <w:rPr>
                <w:sz w:val="24"/>
              </w:rPr>
            </w:pPr>
            <w:r w:rsidRPr="00BB64CF">
              <w:rPr>
                <w:sz w:val="24"/>
              </w:rPr>
              <w:t>7.</w:t>
            </w:r>
            <w:r w:rsidRPr="00BB64CF">
              <w:rPr>
                <w:rFonts w:hint="eastAsia"/>
                <w:sz w:val="24"/>
              </w:rPr>
              <w:t>物料运输</w:t>
            </w:r>
            <w:r w:rsidRPr="00BB64CF">
              <w:rPr>
                <w:sz w:val="24"/>
              </w:rPr>
              <w:t>、装卸、贮存方式变化，导致大气污染物无组织排放量增加</w:t>
            </w:r>
            <w:r w:rsidRPr="00BB64CF">
              <w:rPr>
                <w:rFonts w:hint="eastAsia"/>
                <w:sz w:val="24"/>
              </w:rPr>
              <w:t>10</w:t>
            </w:r>
            <w:r w:rsidRPr="00BB64CF">
              <w:rPr>
                <w:sz w:val="24"/>
              </w:rPr>
              <w:t>%</w:t>
            </w:r>
            <w:r w:rsidRPr="00BB64CF">
              <w:rPr>
                <w:sz w:val="24"/>
              </w:rPr>
              <w:t>及以上的。</w:t>
            </w:r>
          </w:p>
        </w:tc>
        <w:tc>
          <w:tcPr>
            <w:tcW w:w="5815" w:type="dxa"/>
            <w:tcBorders>
              <w:right w:val="single" w:sz="4" w:space="0" w:color="auto"/>
            </w:tcBorders>
            <w:vAlign w:val="center"/>
          </w:tcPr>
          <w:p w14:paraId="5F3645A7" w14:textId="77777777" w:rsidR="00406735" w:rsidRPr="00BB64CF" w:rsidRDefault="00406735" w:rsidP="00B67ECE">
            <w:pPr>
              <w:spacing w:line="400" w:lineRule="exact"/>
              <w:jc w:val="left"/>
              <w:rPr>
                <w:sz w:val="24"/>
              </w:rPr>
            </w:pPr>
            <w:r w:rsidRPr="00BB64CF">
              <w:rPr>
                <w:rFonts w:hint="eastAsia"/>
                <w:sz w:val="24"/>
              </w:rPr>
              <w:t>本项目物料运输</w:t>
            </w:r>
            <w:r w:rsidRPr="00BB64CF">
              <w:rPr>
                <w:sz w:val="24"/>
              </w:rPr>
              <w:t>、装卸、贮存方式</w:t>
            </w:r>
            <w:r w:rsidRPr="00BB64CF">
              <w:rPr>
                <w:rFonts w:hint="eastAsia"/>
                <w:sz w:val="24"/>
              </w:rPr>
              <w:t>不</w:t>
            </w:r>
            <w:r w:rsidRPr="00BB64CF">
              <w:rPr>
                <w:sz w:val="24"/>
              </w:rPr>
              <w:t>变。</w:t>
            </w:r>
          </w:p>
        </w:tc>
      </w:tr>
      <w:tr w:rsidR="00BB64CF" w:rsidRPr="00BB64CF" w14:paraId="503F5765" w14:textId="77777777" w:rsidTr="007A3A57">
        <w:trPr>
          <w:jc w:val="center"/>
        </w:trPr>
        <w:tc>
          <w:tcPr>
            <w:tcW w:w="704" w:type="dxa"/>
            <w:vMerge w:val="restart"/>
            <w:tcBorders>
              <w:left w:val="single" w:sz="4" w:space="0" w:color="auto"/>
            </w:tcBorders>
            <w:vAlign w:val="center"/>
          </w:tcPr>
          <w:p w14:paraId="6889CD8A" w14:textId="77777777" w:rsidR="00406735" w:rsidRPr="00BB64CF" w:rsidRDefault="00406735" w:rsidP="00B67ECE">
            <w:pPr>
              <w:spacing w:line="400" w:lineRule="exact"/>
              <w:jc w:val="center"/>
              <w:rPr>
                <w:sz w:val="24"/>
              </w:rPr>
            </w:pPr>
            <w:r w:rsidRPr="00BB64CF">
              <w:rPr>
                <w:sz w:val="24"/>
              </w:rPr>
              <w:t>环境保护措施</w:t>
            </w:r>
          </w:p>
        </w:tc>
        <w:tc>
          <w:tcPr>
            <w:tcW w:w="7655" w:type="dxa"/>
            <w:vAlign w:val="center"/>
          </w:tcPr>
          <w:p w14:paraId="099F0672" w14:textId="77777777" w:rsidR="00406735" w:rsidRPr="00BB64CF" w:rsidRDefault="00406735" w:rsidP="00B67ECE">
            <w:pPr>
              <w:spacing w:line="400" w:lineRule="exact"/>
              <w:jc w:val="left"/>
              <w:rPr>
                <w:sz w:val="24"/>
              </w:rPr>
            </w:pPr>
            <w:r w:rsidRPr="00BB64CF">
              <w:rPr>
                <w:sz w:val="24"/>
              </w:rPr>
              <w:t>8.</w:t>
            </w:r>
            <w:r w:rsidRPr="00BB64CF">
              <w:rPr>
                <w:rFonts w:hint="eastAsia"/>
                <w:sz w:val="24"/>
              </w:rPr>
              <w:t>废气、</w:t>
            </w:r>
            <w:r w:rsidRPr="00BB64CF">
              <w:rPr>
                <w:sz w:val="24"/>
              </w:rPr>
              <w:t>废水污染防治措施变化，导致第</w:t>
            </w:r>
            <w:r w:rsidRPr="00BB64CF">
              <w:rPr>
                <w:rFonts w:hint="eastAsia"/>
                <w:sz w:val="24"/>
              </w:rPr>
              <w:t>6</w:t>
            </w:r>
            <w:r w:rsidRPr="00BB64CF">
              <w:rPr>
                <w:rFonts w:hint="eastAsia"/>
                <w:sz w:val="24"/>
              </w:rPr>
              <w:t>条</w:t>
            </w:r>
            <w:r w:rsidRPr="00BB64CF">
              <w:rPr>
                <w:sz w:val="24"/>
              </w:rPr>
              <w:t>中所列情形之一（</w:t>
            </w:r>
            <w:r w:rsidRPr="00BB64CF">
              <w:rPr>
                <w:rFonts w:hint="eastAsia"/>
                <w:sz w:val="24"/>
              </w:rPr>
              <w:t>废气</w:t>
            </w:r>
            <w:r w:rsidRPr="00BB64CF">
              <w:rPr>
                <w:sz w:val="24"/>
              </w:rPr>
              <w:t>无组织排放改为有组织排放、污染防治措施强化或改进的除外）</w:t>
            </w:r>
            <w:r w:rsidRPr="00BB64CF">
              <w:rPr>
                <w:rFonts w:hint="eastAsia"/>
                <w:sz w:val="24"/>
              </w:rPr>
              <w:t>或</w:t>
            </w:r>
            <w:r w:rsidRPr="00BB64CF">
              <w:rPr>
                <w:sz w:val="24"/>
              </w:rPr>
              <w:t>大气污染物无组织排放量增加</w:t>
            </w:r>
            <w:r w:rsidRPr="00BB64CF">
              <w:rPr>
                <w:rFonts w:hint="eastAsia"/>
                <w:sz w:val="24"/>
              </w:rPr>
              <w:t>10</w:t>
            </w:r>
            <w:r w:rsidRPr="00BB64CF">
              <w:rPr>
                <w:sz w:val="24"/>
              </w:rPr>
              <w:t>%</w:t>
            </w:r>
            <w:r w:rsidRPr="00BB64CF">
              <w:rPr>
                <w:rFonts w:hint="eastAsia"/>
                <w:sz w:val="24"/>
              </w:rPr>
              <w:t>及</w:t>
            </w:r>
            <w:r w:rsidRPr="00BB64CF">
              <w:rPr>
                <w:sz w:val="24"/>
              </w:rPr>
              <w:t>以上的。</w:t>
            </w:r>
          </w:p>
        </w:tc>
        <w:tc>
          <w:tcPr>
            <w:tcW w:w="5815" w:type="dxa"/>
            <w:tcBorders>
              <w:right w:val="single" w:sz="4" w:space="0" w:color="auto"/>
            </w:tcBorders>
            <w:vAlign w:val="center"/>
          </w:tcPr>
          <w:p w14:paraId="34C6F8B0" w14:textId="36971BB9" w:rsidR="00393ECF" w:rsidRPr="00BB64CF" w:rsidRDefault="00BF5FA0" w:rsidP="00BF5FA0">
            <w:pPr>
              <w:spacing w:line="400" w:lineRule="exact"/>
              <w:jc w:val="left"/>
              <w:rPr>
                <w:sz w:val="24"/>
              </w:rPr>
            </w:pPr>
            <w:r w:rsidRPr="00BB64CF">
              <w:rPr>
                <w:rFonts w:hint="eastAsia"/>
                <w:sz w:val="24"/>
              </w:rPr>
              <w:t>废气、</w:t>
            </w:r>
            <w:r w:rsidRPr="00BB64CF">
              <w:rPr>
                <w:sz w:val="24"/>
              </w:rPr>
              <w:t>废水污染防治措施</w:t>
            </w:r>
            <w:r w:rsidRPr="00BB64CF">
              <w:rPr>
                <w:rFonts w:hint="eastAsia"/>
                <w:sz w:val="24"/>
              </w:rPr>
              <w:t>不发生</w:t>
            </w:r>
            <w:r w:rsidRPr="00BB64CF">
              <w:rPr>
                <w:sz w:val="24"/>
              </w:rPr>
              <w:t>变化</w:t>
            </w:r>
            <w:r w:rsidRPr="00BB64CF">
              <w:rPr>
                <w:rFonts w:hint="eastAsia"/>
                <w:sz w:val="24"/>
              </w:rPr>
              <w:t>。</w:t>
            </w:r>
          </w:p>
        </w:tc>
      </w:tr>
      <w:tr w:rsidR="00BB64CF" w:rsidRPr="00BB64CF" w14:paraId="536C3BD6" w14:textId="77777777" w:rsidTr="007A3A57">
        <w:trPr>
          <w:jc w:val="center"/>
        </w:trPr>
        <w:tc>
          <w:tcPr>
            <w:tcW w:w="704" w:type="dxa"/>
            <w:vMerge/>
            <w:tcBorders>
              <w:left w:val="single" w:sz="4" w:space="0" w:color="auto"/>
            </w:tcBorders>
            <w:vAlign w:val="center"/>
          </w:tcPr>
          <w:p w14:paraId="2908A744" w14:textId="77777777" w:rsidR="00406735" w:rsidRPr="00BB64CF" w:rsidRDefault="00406735" w:rsidP="00B67ECE">
            <w:pPr>
              <w:spacing w:line="400" w:lineRule="exact"/>
              <w:jc w:val="center"/>
              <w:rPr>
                <w:sz w:val="24"/>
              </w:rPr>
            </w:pPr>
          </w:p>
        </w:tc>
        <w:tc>
          <w:tcPr>
            <w:tcW w:w="7655" w:type="dxa"/>
            <w:vAlign w:val="center"/>
          </w:tcPr>
          <w:p w14:paraId="4C05B2EB" w14:textId="77777777" w:rsidR="00406735" w:rsidRPr="00BB64CF" w:rsidRDefault="00406735" w:rsidP="00B67ECE">
            <w:pPr>
              <w:spacing w:line="400" w:lineRule="exact"/>
              <w:jc w:val="left"/>
              <w:rPr>
                <w:sz w:val="24"/>
              </w:rPr>
            </w:pPr>
            <w:r w:rsidRPr="00BB64CF">
              <w:rPr>
                <w:sz w:val="24"/>
              </w:rPr>
              <w:t>9.</w:t>
            </w:r>
            <w:r w:rsidRPr="00BB64CF">
              <w:rPr>
                <w:rFonts w:hint="eastAsia"/>
                <w:sz w:val="24"/>
              </w:rPr>
              <w:t>新增</w:t>
            </w:r>
            <w:r w:rsidRPr="00BB64CF">
              <w:rPr>
                <w:sz w:val="24"/>
              </w:rPr>
              <w:t>废水直接排放口；废水由间接排放</w:t>
            </w:r>
            <w:r w:rsidRPr="00BB64CF">
              <w:rPr>
                <w:rFonts w:hint="eastAsia"/>
                <w:sz w:val="24"/>
              </w:rPr>
              <w:t>改为</w:t>
            </w:r>
            <w:r w:rsidRPr="00BB64CF">
              <w:rPr>
                <w:sz w:val="24"/>
              </w:rPr>
              <w:t>直接排放；废水直接排放口位置变化，导致不利环境影响</w:t>
            </w:r>
            <w:r w:rsidRPr="00BB64CF">
              <w:rPr>
                <w:rFonts w:hint="eastAsia"/>
                <w:sz w:val="24"/>
              </w:rPr>
              <w:t>加重</w:t>
            </w:r>
            <w:r w:rsidRPr="00BB64CF">
              <w:rPr>
                <w:sz w:val="24"/>
              </w:rPr>
              <w:t>的。</w:t>
            </w:r>
          </w:p>
        </w:tc>
        <w:tc>
          <w:tcPr>
            <w:tcW w:w="5815" w:type="dxa"/>
            <w:tcBorders>
              <w:right w:val="single" w:sz="4" w:space="0" w:color="auto"/>
            </w:tcBorders>
            <w:vAlign w:val="center"/>
          </w:tcPr>
          <w:p w14:paraId="11ADCBB3" w14:textId="77777777" w:rsidR="00406735" w:rsidRPr="00BB64CF" w:rsidRDefault="00406735" w:rsidP="00B67ECE">
            <w:pPr>
              <w:spacing w:line="400" w:lineRule="exact"/>
              <w:jc w:val="left"/>
              <w:rPr>
                <w:sz w:val="24"/>
              </w:rPr>
            </w:pPr>
            <w:r w:rsidRPr="00BB64CF">
              <w:rPr>
                <w:rFonts w:hint="eastAsia"/>
                <w:sz w:val="24"/>
              </w:rPr>
              <w:t>不涉及。</w:t>
            </w:r>
          </w:p>
        </w:tc>
      </w:tr>
      <w:tr w:rsidR="00BB64CF" w:rsidRPr="00BB64CF" w14:paraId="7D436D69" w14:textId="77777777" w:rsidTr="007A3A57">
        <w:trPr>
          <w:jc w:val="center"/>
        </w:trPr>
        <w:tc>
          <w:tcPr>
            <w:tcW w:w="704" w:type="dxa"/>
            <w:vMerge/>
            <w:tcBorders>
              <w:left w:val="single" w:sz="4" w:space="0" w:color="auto"/>
            </w:tcBorders>
            <w:vAlign w:val="center"/>
          </w:tcPr>
          <w:p w14:paraId="7A406837" w14:textId="77777777" w:rsidR="00406735" w:rsidRPr="00BB64CF" w:rsidRDefault="00406735" w:rsidP="00B67ECE">
            <w:pPr>
              <w:spacing w:line="400" w:lineRule="exact"/>
              <w:jc w:val="center"/>
              <w:rPr>
                <w:sz w:val="24"/>
              </w:rPr>
            </w:pPr>
          </w:p>
        </w:tc>
        <w:tc>
          <w:tcPr>
            <w:tcW w:w="7655" w:type="dxa"/>
            <w:vAlign w:val="center"/>
          </w:tcPr>
          <w:p w14:paraId="13EB0044" w14:textId="77777777" w:rsidR="00406735" w:rsidRPr="00BB64CF" w:rsidRDefault="00406735" w:rsidP="00B67ECE">
            <w:pPr>
              <w:spacing w:line="400" w:lineRule="exact"/>
              <w:jc w:val="left"/>
              <w:rPr>
                <w:sz w:val="24"/>
              </w:rPr>
            </w:pPr>
            <w:r w:rsidRPr="00BB64CF">
              <w:rPr>
                <w:sz w:val="24"/>
              </w:rPr>
              <w:t>10.</w:t>
            </w:r>
            <w:r w:rsidRPr="00BB64CF">
              <w:rPr>
                <w:rFonts w:hint="eastAsia"/>
                <w:sz w:val="24"/>
              </w:rPr>
              <w:t>新增废气</w:t>
            </w:r>
            <w:r w:rsidRPr="00BB64CF">
              <w:rPr>
                <w:sz w:val="24"/>
              </w:rPr>
              <w:t>主要排放口（</w:t>
            </w:r>
            <w:r w:rsidRPr="00BB64CF">
              <w:rPr>
                <w:rFonts w:hint="eastAsia"/>
                <w:sz w:val="24"/>
              </w:rPr>
              <w:t>废气</w:t>
            </w:r>
            <w:r w:rsidRPr="00BB64CF">
              <w:rPr>
                <w:sz w:val="24"/>
              </w:rPr>
              <w:t>无组织排放改为有组织排放的除外）</w:t>
            </w:r>
            <w:r w:rsidRPr="00BB64CF">
              <w:rPr>
                <w:rFonts w:hint="eastAsia"/>
                <w:sz w:val="24"/>
              </w:rPr>
              <w:t>；</w:t>
            </w:r>
            <w:r w:rsidRPr="00BB64CF">
              <w:rPr>
                <w:sz w:val="24"/>
              </w:rPr>
              <w:t>主要排放</w:t>
            </w:r>
            <w:r w:rsidRPr="00BB64CF">
              <w:rPr>
                <w:rFonts w:hint="eastAsia"/>
                <w:sz w:val="24"/>
              </w:rPr>
              <w:t>口</w:t>
            </w:r>
            <w:r w:rsidRPr="00BB64CF">
              <w:rPr>
                <w:sz w:val="24"/>
              </w:rPr>
              <w:t>排气筒高度降低</w:t>
            </w:r>
            <w:r w:rsidRPr="00BB64CF">
              <w:rPr>
                <w:rFonts w:hint="eastAsia"/>
                <w:sz w:val="24"/>
              </w:rPr>
              <w:t>10</w:t>
            </w:r>
            <w:r w:rsidRPr="00BB64CF">
              <w:rPr>
                <w:sz w:val="24"/>
              </w:rPr>
              <w:t>%</w:t>
            </w:r>
            <w:r w:rsidRPr="00BB64CF">
              <w:rPr>
                <w:sz w:val="24"/>
              </w:rPr>
              <w:t>及以上的。</w:t>
            </w:r>
          </w:p>
        </w:tc>
        <w:tc>
          <w:tcPr>
            <w:tcW w:w="5815" w:type="dxa"/>
            <w:tcBorders>
              <w:right w:val="single" w:sz="4" w:space="0" w:color="auto"/>
            </w:tcBorders>
            <w:vAlign w:val="center"/>
          </w:tcPr>
          <w:p w14:paraId="3975F4F7" w14:textId="77777777" w:rsidR="00406735" w:rsidRPr="00BB64CF" w:rsidRDefault="00406735" w:rsidP="00B67ECE">
            <w:pPr>
              <w:spacing w:line="400" w:lineRule="exact"/>
              <w:jc w:val="left"/>
              <w:rPr>
                <w:sz w:val="24"/>
              </w:rPr>
            </w:pPr>
            <w:r w:rsidRPr="00BB64CF">
              <w:rPr>
                <w:rFonts w:hint="eastAsia"/>
                <w:sz w:val="24"/>
              </w:rPr>
              <w:t>不涉及</w:t>
            </w:r>
            <w:r w:rsidRPr="00BB64CF">
              <w:rPr>
                <w:sz w:val="24"/>
              </w:rPr>
              <w:t>。</w:t>
            </w:r>
          </w:p>
        </w:tc>
      </w:tr>
      <w:tr w:rsidR="00BB64CF" w:rsidRPr="00BB64CF" w14:paraId="3016F086" w14:textId="77777777" w:rsidTr="007A3A57">
        <w:trPr>
          <w:jc w:val="center"/>
        </w:trPr>
        <w:tc>
          <w:tcPr>
            <w:tcW w:w="704" w:type="dxa"/>
            <w:vMerge/>
            <w:tcBorders>
              <w:left w:val="single" w:sz="4" w:space="0" w:color="auto"/>
            </w:tcBorders>
            <w:vAlign w:val="center"/>
          </w:tcPr>
          <w:p w14:paraId="1EC95280" w14:textId="77777777" w:rsidR="00406735" w:rsidRPr="00BB64CF" w:rsidRDefault="00406735" w:rsidP="00B67ECE">
            <w:pPr>
              <w:spacing w:line="400" w:lineRule="exact"/>
              <w:jc w:val="center"/>
              <w:rPr>
                <w:sz w:val="24"/>
              </w:rPr>
            </w:pPr>
          </w:p>
        </w:tc>
        <w:tc>
          <w:tcPr>
            <w:tcW w:w="7655" w:type="dxa"/>
            <w:vAlign w:val="center"/>
          </w:tcPr>
          <w:p w14:paraId="2C6ECDFF" w14:textId="77777777" w:rsidR="00406735" w:rsidRPr="00BB64CF" w:rsidRDefault="00406735" w:rsidP="00B67ECE">
            <w:pPr>
              <w:spacing w:line="400" w:lineRule="exact"/>
              <w:jc w:val="left"/>
              <w:rPr>
                <w:sz w:val="24"/>
              </w:rPr>
            </w:pPr>
            <w:r w:rsidRPr="00BB64CF">
              <w:rPr>
                <w:sz w:val="24"/>
              </w:rPr>
              <w:t>11.</w:t>
            </w:r>
            <w:r w:rsidRPr="00BB64CF">
              <w:rPr>
                <w:rFonts w:hint="eastAsia"/>
                <w:sz w:val="24"/>
              </w:rPr>
              <w:t>噪声、</w:t>
            </w:r>
            <w:r w:rsidRPr="00BB64CF">
              <w:rPr>
                <w:sz w:val="24"/>
              </w:rPr>
              <w:t>土壤或地下水污染防治措施变化</w:t>
            </w:r>
            <w:r w:rsidRPr="00BB64CF">
              <w:rPr>
                <w:rFonts w:hint="eastAsia"/>
                <w:sz w:val="24"/>
              </w:rPr>
              <w:t>，</w:t>
            </w:r>
            <w:r w:rsidRPr="00BB64CF">
              <w:rPr>
                <w:sz w:val="24"/>
              </w:rPr>
              <w:t>导致不利环境</w:t>
            </w:r>
            <w:r w:rsidRPr="00BB64CF">
              <w:rPr>
                <w:rFonts w:hint="eastAsia"/>
                <w:sz w:val="24"/>
              </w:rPr>
              <w:t>影响</w:t>
            </w:r>
            <w:r w:rsidRPr="00BB64CF">
              <w:rPr>
                <w:sz w:val="24"/>
              </w:rPr>
              <w:t>加重。</w:t>
            </w:r>
          </w:p>
        </w:tc>
        <w:tc>
          <w:tcPr>
            <w:tcW w:w="5815" w:type="dxa"/>
            <w:tcBorders>
              <w:right w:val="single" w:sz="4" w:space="0" w:color="auto"/>
            </w:tcBorders>
            <w:vAlign w:val="center"/>
          </w:tcPr>
          <w:p w14:paraId="31E16CC8" w14:textId="77777777" w:rsidR="00406735" w:rsidRPr="00BB64CF" w:rsidRDefault="00406735" w:rsidP="00B67ECE">
            <w:pPr>
              <w:spacing w:line="400" w:lineRule="exact"/>
              <w:jc w:val="left"/>
              <w:rPr>
                <w:sz w:val="24"/>
              </w:rPr>
            </w:pPr>
            <w:r w:rsidRPr="00BB64CF">
              <w:rPr>
                <w:rFonts w:hint="eastAsia"/>
                <w:sz w:val="24"/>
              </w:rPr>
              <w:t>不涉及</w:t>
            </w:r>
            <w:r w:rsidRPr="00BB64CF">
              <w:rPr>
                <w:sz w:val="24"/>
              </w:rPr>
              <w:t>。</w:t>
            </w:r>
          </w:p>
        </w:tc>
      </w:tr>
      <w:tr w:rsidR="00BB64CF" w:rsidRPr="00BB64CF" w14:paraId="460E99A7" w14:textId="77777777" w:rsidTr="007A3A57">
        <w:trPr>
          <w:jc w:val="center"/>
        </w:trPr>
        <w:tc>
          <w:tcPr>
            <w:tcW w:w="704" w:type="dxa"/>
            <w:vMerge/>
            <w:tcBorders>
              <w:left w:val="single" w:sz="4" w:space="0" w:color="auto"/>
            </w:tcBorders>
            <w:vAlign w:val="center"/>
          </w:tcPr>
          <w:p w14:paraId="7B162389" w14:textId="77777777" w:rsidR="00406735" w:rsidRPr="00BB64CF" w:rsidRDefault="00406735" w:rsidP="00B67ECE">
            <w:pPr>
              <w:spacing w:line="400" w:lineRule="exact"/>
              <w:jc w:val="center"/>
              <w:rPr>
                <w:sz w:val="24"/>
              </w:rPr>
            </w:pPr>
          </w:p>
        </w:tc>
        <w:tc>
          <w:tcPr>
            <w:tcW w:w="7655" w:type="dxa"/>
            <w:vAlign w:val="center"/>
          </w:tcPr>
          <w:p w14:paraId="1B5E3D53" w14:textId="77777777" w:rsidR="00406735" w:rsidRPr="00BB64CF" w:rsidRDefault="00406735" w:rsidP="00B67ECE">
            <w:pPr>
              <w:spacing w:line="400" w:lineRule="exact"/>
              <w:jc w:val="left"/>
              <w:rPr>
                <w:sz w:val="24"/>
              </w:rPr>
            </w:pPr>
            <w:r w:rsidRPr="00BB64CF">
              <w:rPr>
                <w:sz w:val="24"/>
              </w:rPr>
              <w:t>12.</w:t>
            </w:r>
            <w:r w:rsidRPr="00BB64CF">
              <w:rPr>
                <w:rFonts w:hint="eastAsia"/>
                <w:sz w:val="24"/>
              </w:rPr>
              <w:t>固体废物</w:t>
            </w:r>
            <w:r w:rsidRPr="00BB64CF">
              <w:rPr>
                <w:sz w:val="24"/>
              </w:rPr>
              <w:t>利用处置方式由委托外单位利用处置改为自行利用处置的（</w:t>
            </w:r>
            <w:r w:rsidRPr="00BB64CF">
              <w:rPr>
                <w:rFonts w:hint="eastAsia"/>
                <w:sz w:val="24"/>
              </w:rPr>
              <w:t>自行</w:t>
            </w:r>
            <w:r w:rsidRPr="00BB64CF">
              <w:rPr>
                <w:sz w:val="24"/>
              </w:rPr>
              <w:t>利用处置设施单独开展环境影响评价的除外）</w:t>
            </w:r>
            <w:r w:rsidRPr="00BB64CF">
              <w:rPr>
                <w:rFonts w:hint="eastAsia"/>
                <w:sz w:val="24"/>
              </w:rPr>
              <w:t>；</w:t>
            </w:r>
            <w:r w:rsidRPr="00BB64CF">
              <w:rPr>
                <w:sz w:val="24"/>
              </w:rPr>
              <w:t>固体废物自行处置方式变化，导致不利环境影响加重的。</w:t>
            </w:r>
          </w:p>
        </w:tc>
        <w:tc>
          <w:tcPr>
            <w:tcW w:w="5815" w:type="dxa"/>
            <w:tcBorders>
              <w:right w:val="single" w:sz="4" w:space="0" w:color="auto"/>
            </w:tcBorders>
            <w:vAlign w:val="center"/>
          </w:tcPr>
          <w:p w14:paraId="09636B0D" w14:textId="77777777" w:rsidR="00406735" w:rsidRPr="00BB64CF" w:rsidRDefault="00406735" w:rsidP="00B67ECE">
            <w:pPr>
              <w:spacing w:line="400" w:lineRule="exact"/>
              <w:jc w:val="left"/>
              <w:rPr>
                <w:sz w:val="24"/>
              </w:rPr>
            </w:pPr>
            <w:r w:rsidRPr="00BB64CF">
              <w:rPr>
                <w:rFonts w:hint="eastAsia"/>
                <w:sz w:val="24"/>
              </w:rPr>
              <w:t>不涉及</w:t>
            </w:r>
            <w:r w:rsidRPr="00BB64CF">
              <w:rPr>
                <w:sz w:val="24"/>
              </w:rPr>
              <w:t>。</w:t>
            </w:r>
          </w:p>
        </w:tc>
      </w:tr>
      <w:tr w:rsidR="00BB64CF" w:rsidRPr="00BB64CF" w14:paraId="432C3E12" w14:textId="77777777" w:rsidTr="007A3A57">
        <w:trPr>
          <w:jc w:val="center"/>
        </w:trPr>
        <w:tc>
          <w:tcPr>
            <w:tcW w:w="704" w:type="dxa"/>
            <w:vMerge/>
            <w:tcBorders>
              <w:left w:val="single" w:sz="4" w:space="0" w:color="auto"/>
              <w:bottom w:val="single" w:sz="4" w:space="0" w:color="auto"/>
            </w:tcBorders>
            <w:vAlign w:val="center"/>
          </w:tcPr>
          <w:p w14:paraId="392983E5" w14:textId="77777777" w:rsidR="00406735" w:rsidRPr="00BB64CF" w:rsidRDefault="00406735" w:rsidP="00B67ECE">
            <w:pPr>
              <w:spacing w:line="400" w:lineRule="exact"/>
              <w:jc w:val="center"/>
              <w:rPr>
                <w:sz w:val="24"/>
              </w:rPr>
            </w:pPr>
          </w:p>
        </w:tc>
        <w:tc>
          <w:tcPr>
            <w:tcW w:w="7655" w:type="dxa"/>
            <w:tcBorders>
              <w:bottom w:val="single" w:sz="4" w:space="0" w:color="auto"/>
            </w:tcBorders>
            <w:vAlign w:val="center"/>
          </w:tcPr>
          <w:p w14:paraId="08B5B512" w14:textId="77777777" w:rsidR="00406735" w:rsidRPr="00BB64CF" w:rsidRDefault="00406735" w:rsidP="00B67ECE">
            <w:pPr>
              <w:spacing w:line="400" w:lineRule="exact"/>
              <w:jc w:val="left"/>
              <w:rPr>
                <w:sz w:val="24"/>
              </w:rPr>
            </w:pPr>
            <w:r w:rsidRPr="00BB64CF">
              <w:rPr>
                <w:rFonts w:hint="eastAsia"/>
                <w:sz w:val="24"/>
              </w:rPr>
              <w:t>13.</w:t>
            </w:r>
            <w:r w:rsidRPr="00BB64CF">
              <w:rPr>
                <w:rFonts w:hint="eastAsia"/>
                <w:sz w:val="24"/>
              </w:rPr>
              <w:t>事故</w:t>
            </w:r>
            <w:r w:rsidRPr="00BB64CF">
              <w:rPr>
                <w:sz w:val="24"/>
              </w:rPr>
              <w:t>废水</w:t>
            </w:r>
            <w:r w:rsidRPr="00BB64CF">
              <w:rPr>
                <w:rFonts w:hint="eastAsia"/>
                <w:sz w:val="24"/>
              </w:rPr>
              <w:t>暂存</w:t>
            </w:r>
            <w:r w:rsidRPr="00BB64CF">
              <w:rPr>
                <w:sz w:val="24"/>
              </w:rPr>
              <w:t>能力或拦截设施变化，导致环境风险防范能力弱化或降低的。</w:t>
            </w:r>
          </w:p>
        </w:tc>
        <w:tc>
          <w:tcPr>
            <w:tcW w:w="5815" w:type="dxa"/>
            <w:tcBorders>
              <w:bottom w:val="single" w:sz="4" w:space="0" w:color="auto"/>
              <w:right w:val="single" w:sz="4" w:space="0" w:color="auto"/>
            </w:tcBorders>
            <w:vAlign w:val="center"/>
          </w:tcPr>
          <w:p w14:paraId="3DF034F4" w14:textId="77777777" w:rsidR="00406735" w:rsidRPr="00BB64CF" w:rsidRDefault="00406735" w:rsidP="00B67ECE">
            <w:pPr>
              <w:spacing w:line="400" w:lineRule="exact"/>
              <w:jc w:val="left"/>
              <w:rPr>
                <w:sz w:val="24"/>
              </w:rPr>
            </w:pPr>
            <w:r w:rsidRPr="00BB64CF">
              <w:rPr>
                <w:rFonts w:hint="eastAsia"/>
                <w:kern w:val="0"/>
                <w:sz w:val="24"/>
              </w:rPr>
              <w:t>不涉及。</w:t>
            </w:r>
          </w:p>
        </w:tc>
      </w:tr>
    </w:tbl>
    <w:p w14:paraId="5884BE99" w14:textId="77777777" w:rsidR="00B67ECE" w:rsidRPr="00BB64CF" w:rsidRDefault="00B67ECE" w:rsidP="006A19FD">
      <w:pPr>
        <w:widowControl/>
        <w:spacing w:line="560" w:lineRule="exact"/>
        <w:jc w:val="left"/>
        <w:rPr>
          <w:b/>
          <w:kern w:val="0"/>
          <w:sz w:val="28"/>
          <w:szCs w:val="28"/>
        </w:rPr>
        <w:sectPr w:rsidR="00B67ECE" w:rsidRPr="00BB64CF" w:rsidSect="00B67ECE">
          <w:headerReference w:type="default" r:id="rId11"/>
          <w:pgSz w:w="16838" w:h="11906" w:orient="landscape"/>
          <w:pgMar w:top="1440" w:right="1440" w:bottom="1440" w:left="1531" w:header="851" w:footer="992" w:gutter="0"/>
          <w:cols w:space="720"/>
          <w:docGrid w:linePitch="312"/>
        </w:sectPr>
      </w:pPr>
    </w:p>
    <w:p w14:paraId="68176464" w14:textId="77777777" w:rsidR="00406735" w:rsidRPr="00BB64CF" w:rsidRDefault="00406735" w:rsidP="006A19FD">
      <w:pPr>
        <w:widowControl/>
        <w:tabs>
          <w:tab w:val="left" w:pos="1733"/>
        </w:tabs>
        <w:snapToGrid w:val="0"/>
        <w:spacing w:line="560" w:lineRule="exact"/>
        <w:ind w:firstLineChars="200" w:firstLine="560"/>
        <w:jc w:val="left"/>
        <w:rPr>
          <w:kern w:val="0"/>
          <w:sz w:val="28"/>
          <w:szCs w:val="28"/>
        </w:rPr>
      </w:pPr>
      <w:r w:rsidRPr="00BB64CF">
        <w:rPr>
          <w:kern w:val="0"/>
          <w:sz w:val="28"/>
          <w:szCs w:val="28"/>
        </w:rPr>
        <w:lastRenderedPageBreak/>
        <w:t>根据生态环境部办公厅</w:t>
      </w:r>
      <w:r w:rsidRPr="00BB64CF">
        <w:rPr>
          <w:kern w:val="0"/>
          <w:sz w:val="28"/>
          <w:szCs w:val="28"/>
        </w:rPr>
        <w:t>2019</w:t>
      </w:r>
      <w:r w:rsidRPr="00BB64CF">
        <w:rPr>
          <w:kern w:val="0"/>
          <w:sz w:val="28"/>
          <w:szCs w:val="28"/>
        </w:rPr>
        <w:t>年</w:t>
      </w:r>
      <w:r w:rsidRPr="00BB64CF">
        <w:rPr>
          <w:kern w:val="0"/>
          <w:sz w:val="28"/>
          <w:szCs w:val="28"/>
        </w:rPr>
        <w:t>12</w:t>
      </w:r>
      <w:r w:rsidRPr="00BB64CF">
        <w:rPr>
          <w:kern w:val="0"/>
          <w:sz w:val="28"/>
          <w:szCs w:val="28"/>
        </w:rPr>
        <w:t>月</w:t>
      </w:r>
      <w:r w:rsidRPr="00BB64CF">
        <w:rPr>
          <w:kern w:val="0"/>
          <w:sz w:val="28"/>
          <w:szCs w:val="28"/>
        </w:rPr>
        <w:t>23</w:t>
      </w:r>
      <w:r w:rsidRPr="00BB64CF">
        <w:rPr>
          <w:kern w:val="0"/>
          <w:sz w:val="28"/>
          <w:szCs w:val="28"/>
        </w:rPr>
        <w:t>日发布的环办环评函〔</w:t>
      </w:r>
      <w:r w:rsidRPr="00BB64CF">
        <w:rPr>
          <w:kern w:val="0"/>
          <w:sz w:val="28"/>
          <w:szCs w:val="28"/>
        </w:rPr>
        <w:t>2019</w:t>
      </w:r>
      <w:r w:rsidRPr="00BB64CF">
        <w:rPr>
          <w:kern w:val="0"/>
          <w:sz w:val="28"/>
          <w:szCs w:val="28"/>
        </w:rPr>
        <w:t>〕</w:t>
      </w:r>
      <w:r w:rsidRPr="00BB64CF">
        <w:rPr>
          <w:kern w:val="0"/>
          <w:sz w:val="28"/>
          <w:szCs w:val="28"/>
        </w:rPr>
        <w:t>934</w:t>
      </w:r>
      <w:r w:rsidRPr="00BB64CF">
        <w:rPr>
          <w:kern w:val="0"/>
          <w:sz w:val="28"/>
          <w:szCs w:val="28"/>
        </w:rPr>
        <w:t>号文，关于印发《淀粉等五个行业建设项目重大变动清单的通知》文中肥料制造建设项目重大变动清单（试行）；本项目变动情况判定见表</w:t>
      </w:r>
      <w:r w:rsidRPr="00BB64CF">
        <w:rPr>
          <w:kern w:val="0"/>
          <w:sz w:val="28"/>
          <w:szCs w:val="28"/>
        </w:rPr>
        <w:t>1.3-2</w:t>
      </w:r>
      <w:r w:rsidRPr="00BB64CF">
        <w:rPr>
          <w:kern w:val="0"/>
          <w:sz w:val="28"/>
          <w:szCs w:val="28"/>
        </w:rPr>
        <w:t>。</w:t>
      </w:r>
    </w:p>
    <w:p w14:paraId="64733F98" w14:textId="77777777" w:rsidR="00406735" w:rsidRPr="00BB64CF" w:rsidRDefault="00406735" w:rsidP="006A19FD">
      <w:pPr>
        <w:widowControl/>
        <w:tabs>
          <w:tab w:val="left" w:pos="1733"/>
        </w:tabs>
        <w:snapToGrid w:val="0"/>
        <w:spacing w:line="560" w:lineRule="exact"/>
        <w:ind w:right="-142"/>
        <w:jc w:val="center"/>
        <w:rPr>
          <w:b/>
          <w:kern w:val="0"/>
          <w:sz w:val="28"/>
          <w:szCs w:val="28"/>
        </w:rPr>
      </w:pPr>
      <w:r w:rsidRPr="00BB64CF">
        <w:rPr>
          <w:b/>
          <w:kern w:val="0"/>
          <w:sz w:val="28"/>
          <w:szCs w:val="28"/>
        </w:rPr>
        <w:t>表</w:t>
      </w:r>
      <w:r w:rsidRPr="00BB64CF">
        <w:rPr>
          <w:b/>
          <w:kern w:val="0"/>
          <w:sz w:val="28"/>
          <w:szCs w:val="28"/>
        </w:rPr>
        <w:t xml:space="preserve">1.3-2  </w:t>
      </w:r>
      <w:r w:rsidRPr="00BB64CF">
        <w:rPr>
          <w:b/>
          <w:kern w:val="0"/>
          <w:sz w:val="28"/>
          <w:szCs w:val="28"/>
        </w:rPr>
        <w:t>本项目是否为重大变动判定表</w:t>
      </w:r>
    </w:p>
    <w:tbl>
      <w:tblPr>
        <w:tblW w:w="14174" w:type="dxa"/>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704"/>
        <w:gridCol w:w="7655"/>
        <w:gridCol w:w="5815"/>
      </w:tblGrid>
      <w:tr w:rsidR="00BB64CF" w:rsidRPr="00BB64CF" w14:paraId="3A11406F" w14:textId="77777777" w:rsidTr="007A3A57">
        <w:trPr>
          <w:jc w:val="center"/>
        </w:trPr>
        <w:tc>
          <w:tcPr>
            <w:tcW w:w="8359" w:type="dxa"/>
            <w:gridSpan w:val="2"/>
            <w:tcBorders>
              <w:top w:val="single" w:sz="4" w:space="0" w:color="auto"/>
              <w:left w:val="single" w:sz="4" w:space="0" w:color="auto"/>
            </w:tcBorders>
            <w:vAlign w:val="center"/>
          </w:tcPr>
          <w:p w14:paraId="345BA04F" w14:textId="77777777" w:rsidR="00406735" w:rsidRPr="00BB64CF" w:rsidRDefault="00406735" w:rsidP="00B67ECE">
            <w:pPr>
              <w:spacing w:line="400" w:lineRule="exact"/>
              <w:jc w:val="center"/>
              <w:rPr>
                <w:b/>
                <w:sz w:val="24"/>
              </w:rPr>
            </w:pPr>
            <w:r w:rsidRPr="00BB64CF">
              <w:rPr>
                <w:b/>
                <w:sz w:val="24"/>
              </w:rPr>
              <w:t>判定标准</w:t>
            </w:r>
          </w:p>
        </w:tc>
        <w:tc>
          <w:tcPr>
            <w:tcW w:w="5815" w:type="dxa"/>
            <w:tcBorders>
              <w:top w:val="single" w:sz="4" w:space="0" w:color="auto"/>
              <w:right w:val="single" w:sz="4" w:space="0" w:color="auto"/>
            </w:tcBorders>
            <w:vAlign w:val="center"/>
          </w:tcPr>
          <w:p w14:paraId="3A21B45E" w14:textId="77777777" w:rsidR="00406735" w:rsidRPr="00BB64CF" w:rsidRDefault="00406735" w:rsidP="00B67ECE">
            <w:pPr>
              <w:spacing w:line="400" w:lineRule="exact"/>
              <w:jc w:val="center"/>
              <w:rPr>
                <w:b/>
                <w:sz w:val="24"/>
              </w:rPr>
            </w:pPr>
            <w:r w:rsidRPr="00BB64CF">
              <w:rPr>
                <w:b/>
                <w:sz w:val="24"/>
              </w:rPr>
              <w:t>本次变动</w:t>
            </w:r>
          </w:p>
        </w:tc>
      </w:tr>
      <w:tr w:rsidR="00BB64CF" w:rsidRPr="00BB64CF" w14:paraId="756917F0" w14:textId="77777777" w:rsidTr="007A3A57">
        <w:trPr>
          <w:jc w:val="center"/>
        </w:trPr>
        <w:tc>
          <w:tcPr>
            <w:tcW w:w="704" w:type="dxa"/>
            <w:vMerge w:val="restart"/>
            <w:tcBorders>
              <w:top w:val="single" w:sz="4" w:space="0" w:color="auto"/>
              <w:left w:val="single" w:sz="4" w:space="0" w:color="auto"/>
            </w:tcBorders>
            <w:vAlign w:val="center"/>
          </w:tcPr>
          <w:p w14:paraId="42E1A456" w14:textId="77777777" w:rsidR="00406735" w:rsidRPr="00BB64CF" w:rsidRDefault="00406735" w:rsidP="00B67ECE">
            <w:pPr>
              <w:spacing w:line="400" w:lineRule="exact"/>
              <w:jc w:val="center"/>
              <w:rPr>
                <w:sz w:val="24"/>
              </w:rPr>
            </w:pPr>
            <w:r w:rsidRPr="00BB64CF">
              <w:rPr>
                <w:sz w:val="24"/>
              </w:rPr>
              <w:t>规模</w:t>
            </w:r>
          </w:p>
        </w:tc>
        <w:tc>
          <w:tcPr>
            <w:tcW w:w="7655" w:type="dxa"/>
            <w:vAlign w:val="center"/>
          </w:tcPr>
          <w:p w14:paraId="656A520E" w14:textId="77777777" w:rsidR="00406735" w:rsidRPr="00BB64CF" w:rsidRDefault="00406735" w:rsidP="00B67ECE">
            <w:pPr>
              <w:spacing w:line="400" w:lineRule="exact"/>
              <w:jc w:val="left"/>
              <w:rPr>
                <w:sz w:val="24"/>
              </w:rPr>
            </w:pPr>
            <w:r w:rsidRPr="00BB64CF">
              <w:rPr>
                <w:sz w:val="24"/>
              </w:rPr>
              <w:t xml:space="preserve">1. </w:t>
            </w:r>
            <w:r w:rsidRPr="00BB64CF">
              <w:rPr>
                <w:sz w:val="24"/>
              </w:rPr>
              <w:t>磷酸（湿法）、磷酸一铵、磷酸二铵、过磷酸钙、重过磷酸钙、硝酸磷肥、硝酸磷钾肥、钙镁磷肥、钙镁磷钾肥等主要磷肥产品生产能力增加</w:t>
            </w:r>
            <w:r w:rsidRPr="00BB64CF">
              <w:rPr>
                <w:sz w:val="24"/>
              </w:rPr>
              <w:t>10%</w:t>
            </w:r>
            <w:r w:rsidRPr="00BB64CF">
              <w:rPr>
                <w:sz w:val="24"/>
              </w:rPr>
              <w:t>及以上。</w:t>
            </w:r>
          </w:p>
        </w:tc>
        <w:tc>
          <w:tcPr>
            <w:tcW w:w="5815" w:type="dxa"/>
            <w:tcBorders>
              <w:right w:val="single" w:sz="4" w:space="0" w:color="auto"/>
            </w:tcBorders>
            <w:vAlign w:val="center"/>
          </w:tcPr>
          <w:p w14:paraId="3ADAC29F" w14:textId="77777777" w:rsidR="00406735" w:rsidRPr="00BB64CF" w:rsidRDefault="00406735" w:rsidP="00B67ECE">
            <w:pPr>
              <w:spacing w:line="400" w:lineRule="exact"/>
              <w:jc w:val="left"/>
              <w:rPr>
                <w:sz w:val="24"/>
              </w:rPr>
            </w:pPr>
            <w:r w:rsidRPr="00BB64CF">
              <w:rPr>
                <w:sz w:val="24"/>
              </w:rPr>
              <w:t>本项目生产能力未增加。</w:t>
            </w:r>
          </w:p>
        </w:tc>
      </w:tr>
      <w:tr w:rsidR="00BB64CF" w:rsidRPr="00BB64CF" w14:paraId="7F532F31" w14:textId="77777777" w:rsidTr="007A3A57">
        <w:trPr>
          <w:jc w:val="center"/>
        </w:trPr>
        <w:tc>
          <w:tcPr>
            <w:tcW w:w="704" w:type="dxa"/>
            <w:vMerge/>
            <w:tcBorders>
              <w:top w:val="single" w:sz="4" w:space="0" w:color="auto"/>
              <w:left w:val="single" w:sz="4" w:space="0" w:color="auto"/>
            </w:tcBorders>
            <w:vAlign w:val="center"/>
          </w:tcPr>
          <w:p w14:paraId="5BC84BA5" w14:textId="77777777" w:rsidR="00406735" w:rsidRPr="00BB64CF" w:rsidRDefault="00406735" w:rsidP="00B67ECE">
            <w:pPr>
              <w:spacing w:line="400" w:lineRule="exact"/>
              <w:jc w:val="center"/>
              <w:rPr>
                <w:sz w:val="24"/>
              </w:rPr>
            </w:pPr>
          </w:p>
        </w:tc>
        <w:tc>
          <w:tcPr>
            <w:tcW w:w="7655" w:type="dxa"/>
            <w:vAlign w:val="center"/>
          </w:tcPr>
          <w:p w14:paraId="2E0AE3B7" w14:textId="77777777" w:rsidR="00406735" w:rsidRPr="00BB64CF" w:rsidRDefault="00406735" w:rsidP="00B67ECE">
            <w:pPr>
              <w:spacing w:line="400" w:lineRule="exact"/>
              <w:jc w:val="left"/>
              <w:rPr>
                <w:sz w:val="24"/>
              </w:rPr>
            </w:pPr>
            <w:r w:rsidRPr="00BB64CF">
              <w:rPr>
                <w:sz w:val="24"/>
              </w:rPr>
              <w:t>2.</w:t>
            </w:r>
            <w:r w:rsidRPr="00BB64CF">
              <w:rPr>
                <w:sz w:val="24"/>
              </w:rPr>
              <w:t>化学方法生产的复混肥（复合肥）产品总生产能力增加</w:t>
            </w:r>
            <w:r w:rsidRPr="00BB64CF">
              <w:rPr>
                <w:sz w:val="24"/>
              </w:rPr>
              <w:t>30%</w:t>
            </w:r>
            <w:r w:rsidRPr="00BB64CF">
              <w:rPr>
                <w:sz w:val="24"/>
              </w:rPr>
              <w:t>及以上，或物理掺混法生产的复混肥（复合肥）产品总生产能力增加</w:t>
            </w:r>
            <w:r w:rsidRPr="00BB64CF">
              <w:rPr>
                <w:sz w:val="24"/>
              </w:rPr>
              <w:t>50%</w:t>
            </w:r>
            <w:r w:rsidRPr="00BB64CF">
              <w:rPr>
                <w:sz w:val="24"/>
              </w:rPr>
              <w:t>及以上。</w:t>
            </w:r>
          </w:p>
        </w:tc>
        <w:tc>
          <w:tcPr>
            <w:tcW w:w="5815" w:type="dxa"/>
            <w:tcBorders>
              <w:right w:val="single" w:sz="4" w:space="0" w:color="auto"/>
            </w:tcBorders>
            <w:vAlign w:val="center"/>
          </w:tcPr>
          <w:p w14:paraId="72CEB719" w14:textId="77777777" w:rsidR="00406735" w:rsidRPr="00BB64CF" w:rsidRDefault="00406735" w:rsidP="00B67ECE">
            <w:pPr>
              <w:spacing w:line="400" w:lineRule="exact"/>
              <w:jc w:val="left"/>
              <w:rPr>
                <w:sz w:val="24"/>
              </w:rPr>
            </w:pPr>
            <w:r w:rsidRPr="00BB64CF">
              <w:rPr>
                <w:sz w:val="24"/>
              </w:rPr>
              <w:t>本项目生产能力未增加。</w:t>
            </w:r>
          </w:p>
        </w:tc>
      </w:tr>
      <w:tr w:rsidR="00BB64CF" w:rsidRPr="00BB64CF" w14:paraId="71F07AC6" w14:textId="77777777" w:rsidTr="007A3A57">
        <w:trPr>
          <w:jc w:val="center"/>
        </w:trPr>
        <w:tc>
          <w:tcPr>
            <w:tcW w:w="704" w:type="dxa"/>
            <w:tcBorders>
              <w:left w:val="single" w:sz="4" w:space="0" w:color="auto"/>
            </w:tcBorders>
            <w:vAlign w:val="center"/>
          </w:tcPr>
          <w:p w14:paraId="35466768" w14:textId="77777777" w:rsidR="00406735" w:rsidRPr="00BB64CF" w:rsidRDefault="00406735" w:rsidP="00B67ECE">
            <w:pPr>
              <w:spacing w:line="400" w:lineRule="exact"/>
              <w:jc w:val="center"/>
              <w:rPr>
                <w:sz w:val="24"/>
              </w:rPr>
            </w:pPr>
            <w:r w:rsidRPr="00BB64CF">
              <w:rPr>
                <w:sz w:val="24"/>
              </w:rPr>
              <w:t>建设地点</w:t>
            </w:r>
          </w:p>
        </w:tc>
        <w:tc>
          <w:tcPr>
            <w:tcW w:w="7655" w:type="dxa"/>
            <w:vAlign w:val="center"/>
          </w:tcPr>
          <w:p w14:paraId="68F9DD51" w14:textId="77777777" w:rsidR="00406735" w:rsidRPr="00BB64CF" w:rsidRDefault="00406735" w:rsidP="00B67ECE">
            <w:pPr>
              <w:spacing w:line="400" w:lineRule="exact"/>
              <w:jc w:val="left"/>
              <w:rPr>
                <w:sz w:val="24"/>
              </w:rPr>
            </w:pPr>
            <w:r w:rsidRPr="00BB64CF">
              <w:rPr>
                <w:sz w:val="24"/>
              </w:rPr>
              <w:t xml:space="preserve">3. </w:t>
            </w:r>
            <w:r w:rsidRPr="00BB64CF">
              <w:rPr>
                <w:sz w:val="24"/>
              </w:rPr>
              <w:t>项目（含配套固体废物渣场）重新选址；在原厂址内调整（包括总平面布置或生产装置发生变化）导致不利环境影响显著增加。</w:t>
            </w:r>
          </w:p>
        </w:tc>
        <w:tc>
          <w:tcPr>
            <w:tcW w:w="5815" w:type="dxa"/>
            <w:tcBorders>
              <w:right w:val="single" w:sz="4" w:space="0" w:color="auto"/>
            </w:tcBorders>
            <w:vAlign w:val="center"/>
          </w:tcPr>
          <w:p w14:paraId="54AC52C7" w14:textId="77777777" w:rsidR="00406735" w:rsidRPr="00BB64CF" w:rsidRDefault="00406735" w:rsidP="00B67ECE">
            <w:pPr>
              <w:spacing w:line="400" w:lineRule="exact"/>
              <w:jc w:val="left"/>
              <w:rPr>
                <w:sz w:val="24"/>
              </w:rPr>
            </w:pPr>
            <w:r w:rsidRPr="00BB64CF">
              <w:rPr>
                <w:rFonts w:hint="eastAsia"/>
                <w:sz w:val="24"/>
              </w:rPr>
              <w:t>本项目</w:t>
            </w:r>
            <w:r w:rsidRPr="00BB64CF">
              <w:rPr>
                <w:sz w:val="24"/>
              </w:rPr>
              <w:t>选址不变</w:t>
            </w:r>
            <w:r w:rsidRPr="00BB64CF">
              <w:rPr>
                <w:rFonts w:hint="eastAsia"/>
                <w:sz w:val="24"/>
              </w:rPr>
              <w:t>，</w:t>
            </w:r>
            <w:r w:rsidRPr="00BB64CF">
              <w:rPr>
                <w:sz w:val="24"/>
              </w:rPr>
              <w:t>车间总平面布置图未</w:t>
            </w:r>
            <w:r w:rsidRPr="00BB64CF">
              <w:rPr>
                <w:rFonts w:hint="eastAsia"/>
                <w:sz w:val="24"/>
              </w:rPr>
              <w:t>不变</w:t>
            </w:r>
            <w:r w:rsidRPr="00BB64CF">
              <w:rPr>
                <w:sz w:val="24"/>
              </w:rPr>
              <w:t>。</w:t>
            </w:r>
          </w:p>
        </w:tc>
      </w:tr>
      <w:tr w:rsidR="00BB64CF" w:rsidRPr="00BB64CF" w14:paraId="05609756" w14:textId="77777777" w:rsidTr="007A3A57">
        <w:trPr>
          <w:jc w:val="center"/>
        </w:trPr>
        <w:tc>
          <w:tcPr>
            <w:tcW w:w="704" w:type="dxa"/>
            <w:vMerge w:val="restart"/>
            <w:tcBorders>
              <w:left w:val="single" w:sz="4" w:space="0" w:color="auto"/>
            </w:tcBorders>
            <w:vAlign w:val="center"/>
          </w:tcPr>
          <w:p w14:paraId="31A30002" w14:textId="77777777" w:rsidR="00406735" w:rsidRPr="00BB64CF" w:rsidRDefault="00406735" w:rsidP="00B67ECE">
            <w:pPr>
              <w:spacing w:line="400" w:lineRule="exact"/>
              <w:jc w:val="center"/>
              <w:rPr>
                <w:sz w:val="24"/>
              </w:rPr>
            </w:pPr>
            <w:r w:rsidRPr="00BB64CF">
              <w:rPr>
                <w:sz w:val="24"/>
              </w:rPr>
              <w:t>生产工艺</w:t>
            </w:r>
          </w:p>
        </w:tc>
        <w:tc>
          <w:tcPr>
            <w:tcW w:w="7655" w:type="dxa"/>
            <w:vAlign w:val="center"/>
          </w:tcPr>
          <w:p w14:paraId="55440CCA" w14:textId="77777777" w:rsidR="00406735" w:rsidRPr="00BB64CF" w:rsidRDefault="00406735" w:rsidP="00B67ECE">
            <w:pPr>
              <w:spacing w:line="400" w:lineRule="exact"/>
              <w:jc w:val="left"/>
              <w:rPr>
                <w:sz w:val="24"/>
              </w:rPr>
            </w:pPr>
            <w:r w:rsidRPr="00BB64CF">
              <w:rPr>
                <w:sz w:val="24"/>
              </w:rPr>
              <w:t>4.</w:t>
            </w:r>
            <w:r w:rsidRPr="00BB64CF">
              <w:rPr>
                <w:sz w:val="24"/>
              </w:rPr>
              <w:t>新增肥料产品品种，导致新增污染物项目或污染物排放量增加。</w:t>
            </w:r>
          </w:p>
        </w:tc>
        <w:tc>
          <w:tcPr>
            <w:tcW w:w="5815" w:type="dxa"/>
            <w:tcBorders>
              <w:right w:val="single" w:sz="4" w:space="0" w:color="auto"/>
            </w:tcBorders>
            <w:vAlign w:val="center"/>
          </w:tcPr>
          <w:p w14:paraId="2EAB86D6" w14:textId="77777777" w:rsidR="00406735" w:rsidRPr="00BB64CF" w:rsidRDefault="00406735" w:rsidP="00B67ECE">
            <w:pPr>
              <w:spacing w:line="400" w:lineRule="exact"/>
              <w:jc w:val="left"/>
              <w:rPr>
                <w:sz w:val="24"/>
              </w:rPr>
            </w:pPr>
            <w:r w:rsidRPr="00BB64CF">
              <w:rPr>
                <w:sz w:val="24"/>
              </w:rPr>
              <w:t>肥料品种仍为</w:t>
            </w:r>
            <w:r w:rsidRPr="00BB64CF">
              <w:rPr>
                <w:rFonts w:hint="eastAsia"/>
                <w:sz w:val="24"/>
              </w:rPr>
              <w:t>氯化铵、</w:t>
            </w:r>
            <w:r w:rsidRPr="00BB64CF">
              <w:rPr>
                <w:sz w:val="24"/>
              </w:rPr>
              <w:t>硫酸铵，未增加，不新增污染物，排放总量不增加。</w:t>
            </w:r>
          </w:p>
        </w:tc>
      </w:tr>
      <w:tr w:rsidR="00BB64CF" w:rsidRPr="00BB64CF" w14:paraId="1043676D" w14:textId="77777777" w:rsidTr="007A3A57">
        <w:trPr>
          <w:jc w:val="center"/>
        </w:trPr>
        <w:tc>
          <w:tcPr>
            <w:tcW w:w="704" w:type="dxa"/>
            <w:vMerge/>
            <w:tcBorders>
              <w:left w:val="single" w:sz="4" w:space="0" w:color="auto"/>
            </w:tcBorders>
            <w:vAlign w:val="center"/>
          </w:tcPr>
          <w:p w14:paraId="659A7EAE" w14:textId="77777777" w:rsidR="00406735" w:rsidRPr="00BB64CF" w:rsidRDefault="00406735" w:rsidP="00B67ECE">
            <w:pPr>
              <w:spacing w:line="400" w:lineRule="exact"/>
              <w:jc w:val="center"/>
              <w:rPr>
                <w:sz w:val="24"/>
              </w:rPr>
            </w:pPr>
          </w:p>
        </w:tc>
        <w:tc>
          <w:tcPr>
            <w:tcW w:w="7655" w:type="dxa"/>
            <w:vAlign w:val="center"/>
          </w:tcPr>
          <w:p w14:paraId="72FABB24" w14:textId="77777777" w:rsidR="00406735" w:rsidRPr="00BB64CF" w:rsidRDefault="00406735" w:rsidP="00B67ECE">
            <w:pPr>
              <w:spacing w:line="400" w:lineRule="exact"/>
              <w:jc w:val="left"/>
              <w:rPr>
                <w:sz w:val="24"/>
              </w:rPr>
            </w:pPr>
            <w:r w:rsidRPr="00BB64CF">
              <w:rPr>
                <w:sz w:val="24"/>
              </w:rPr>
              <w:t>5.</w:t>
            </w:r>
            <w:r w:rsidRPr="00BB64CF">
              <w:rPr>
                <w:sz w:val="24"/>
              </w:rPr>
              <w:t>磷酸（湿法）生产工艺由半水</w:t>
            </w:r>
            <w:r w:rsidRPr="00BB64CF">
              <w:rPr>
                <w:sz w:val="24"/>
              </w:rPr>
              <w:t>-</w:t>
            </w:r>
            <w:r w:rsidRPr="00BB64CF">
              <w:rPr>
                <w:sz w:val="24"/>
              </w:rPr>
              <w:t>二水法或二水</w:t>
            </w:r>
            <w:r w:rsidRPr="00BB64CF">
              <w:rPr>
                <w:sz w:val="24"/>
              </w:rPr>
              <w:t>-</w:t>
            </w:r>
            <w:r w:rsidRPr="00BB64CF">
              <w:rPr>
                <w:sz w:val="24"/>
              </w:rPr>
              <w:t>半水法变为二水法</w:t>
            </w:r>
          </w:p>
        </w:tc>
        <w:tc>
          <w:tcPr>
            <w:tcW w:w="5815" w:type="dxa"/>
            <w:tcBorders>
              <w:right w:val="single" w:sz="4" w:space="0" w:color="auto"/>
            </w:tcBorders>
            <w:vAlign w:val="center"/>
          </w:tcPr>
          <w:p w14:paraId="17EA3D6E" w14:textId="77777777" w:rsidR="00406735" w:rsidRPr="00BB64CF" w:rsidRDefault="00406735" w:rsidP="00B67ECE">
            <w:pPr>
              <w:spacing w:line="400" w:lineRule="exact"/>
              <w:jc w:val="left"/>
              <w:rPr>
                <w:sz w:val="24"/>
              </w:rPr>
            </w:pPr>
            <w:r w:rsidRPr="00BB64CF">
              <w:rPr>
                <w:rFonts w:hint="eastAsia"/>
                <w:sz w:val="24"/>
              </w:rPr>
              <w:t>不涉及。</w:t>
            </w:r>
          </w:p>
        </w:tc>
      </w:tr>
      <w:tr w:rsidR="00BB64CF" w:rsidRPr="00BB64CF" w14:paraId="738CD3EE" w14:textId="77777777" w:rsidTr="007A3A57">
        <w:trPr>
          <w:jc w:val="center"/>
        </w:trPr>
        <w:tc>
          <w:tcPr>
            <w:tcW w:w="704" w:type="dxa"/>
            <w:vMerge/>
            <w:tcBorders>
              <w:left w:val="single" w:sz="4" w:space="0" w:color="auto"/>
            </w:tcBorders>
            <w:vAlign w:val="center"/>
          </w:tcPr>
          <w:p w14:paraId="04E37880" w14:textId="77777777" w:rsidR="00406735" w:rsidRPr="00BB64CF" w:rsidRDefault="00406735" w:rsidP="00B67ECE">
            <w:pPr>
              <w:spacing w:line="400" w:lineRule="exact"/>
              <w:jc w:val="center"/>
              <w:rPr>
                <w:sz w:val="24"/>
              </w:rPr>
            </w:pPr>
          </w:p>
        </w:tc>
        <w:tc>
          <w:tcPr>
            <w:tcW w:w="7655" w:type="dxa"/>
            <w:vAlign w:val="center"/>
          </w:tcPr>
          <w:p w14:paraId="259266F2" w14:textId="77777777" w:rsidR="00406735" w:rsidRPr="00BB64CF" w:rsidRDefault="00406735" w:rsidP="00B67ECE">
            <w:pPr>
              <w:spacing w:line="400" w:lineRule="exact"/>
              <w:jc w:val="left"/>
              <w:rPr>
                <w:sz w:val="24"/>
              </w:rPr>
            </w:pPr>
            <w:r w:rsidRPr="00BB64CF">
              <w:rPr>
                <w:sz w:val="24"/>
              </w:rPr>
              <w:t>6.</w:t>
            </w:r>
            <w:r w:rsidRPr="00BB64CF">
              <w:rPr>
                <w:sz w:val="24"/>
              </w:rPr>
              <w:t>复混肥（复合肥）生产工艺由物理掺混方法（团粒型、熔体型、掺混型）变为化学方法（料浆法）</w:t>
            </w:r>
          </w:p>
        </w:tc>
        <w:tc>
          <w:tcPr>
            <w:tcW w:w="5815" w:type="dxa"/>
            <w:tcBorders>
              <w:right w:val="single" w:sz="4" w:space="0" w:color="auto"/>
            </w:tcBorders>
            <w:vAlign w:val="center"/>
          </w:tcPr>
          <w:p w14:paraId="7C841E56" w14:textId="77777777" w:rsidR="00406735" w:rsidRPr="00BB64CF" w:rsidRDefault="00406735" w:rsidP="00B67ECE">
            <w:pPr>
              <w:spacing w:line="400" w:lineRule="exact"/>
              <w:jc w:val="left"/>
              <w:rPr>
                <w:sz w:val="24"/>
              </w:rPr>
            </w:pPr>
            <w:r w:rsidRPr="00BB64CF">
              <w:rPr>
                <w:rFonts w:hint="eastAsia"/>
                <w:sz w:val="24"/>
              </w:rPr>
              <w:t>不涉及。</w:t>
            </w:r>
          </w:p>
        </w:tc>
      </w:tr>
      <w:tr w:rsidR="00BB64CF" w:rsidRPr="00BB64CF" w14:paraId="441D0464" w14:textId="77777777" w:rsidTr="007A3A57">
        <w:trPr>
          <w:jc w:val="center"/>
        </w:trPr>
        <w:tc>
          <w:tcPr>
            <w:tcW w:w="704" w:type="dxa"/>
            <w:vMerge/>
            <w:tcBorders>
              <w:left w:val="single" w:sz="4" w:space="0" w:color="auto"/>
            </w:tcBorders>
            <w:vAlign w:val="center"/>
          </w:tcPr>
          <w:p w14:paraId="7CAB5A0D" w14:textId="77777777" w:rsidR="00406735" w:rsidRPr="00BB64CF" w:rsidRDefault="00406735" w:rsidP="00B67ECE">
            <w:pPr>
              <w:spacing w:line="400" w:lineRule="exact"/>
              <w:jc w:val="center"/>
              <w:rPr>
                <w:sz w:val="24"/>
              </w:rPr>
            </w:pPr>
          </w:p>
        </w:tc>
        <w:tc>
          <w:tcPr>
            <w:tcW w:w="7655" w:type="dxa"/>
            <w:vAlign w:val="center"/>
          </w:tcPr>
          <w:p w14:paraId="54AAAA05" w14:textId="77777777" w:rsidR="00406735" w:rsidRPr="00BB64CF" w:rsidRDefault="00406735" w:rsidP="00B67ECE">
            <w:pPr>
              <w:spacing w:line="400" w:lineRule="exact"/>
              <w:jc w:val="left"/>
              <w:rPr>
                <w:sz w:val="24"/>
              </w:rPr>
            </w:pPr>
            <w:r w:rsidRPr="00BB64CF">
              <w:rPr>
                <w:sz w:val="24"/>
              </w:rPr>
              <w:t>7.</w:t>
            </w:r>
            <w:r w:rsidRPr="00BB64CF">
              <w:rPr>
                <w:sz w:val="24"/>
              </w:rPr>
              <w:t>主要生产单元工艺发生变化，或原辅材料、燃料发生变化（燃料由煤改为天然气除外），并导致新增污染物项目或污染物排放量增加。</w:t>
            </w:r>
          </w:p>
        </w:tc>
        <w:tc>
          <w:tcPr>
            <w:tcW w:w="5815" w:type="dxa"/>
            <w:tcBorders>
              <w:right w:val="single" w:sz="4" w:space="0" w:color="auto"/>
            </w:tcBorders>
            <w:vAlign w:val="center"/>
          </w:tcPr>
          <w:p w14:paraId="3249610D" w14:textId="779A2477" w:rsidR="00406735" w:rsidRPr="00BB64CF" w:rsidRDefault="008C50CE" w:rsidP="00630BBB">
            <w:pPr>
              <w:spacing w:line="400" w:lineRule="exact"/>
              <w:jc w:val="left"/>
              <w:rPr>
                <w:sz w:val="24"/>
              </w:rPr>
            </w:pPr>
            <w:r w:rsidRPr="00BB64CF">
              <w:rPr>
                <w:rFonts w:hint="eastAsia"/>
                <w:sz w:val="24"/>
              </w:rPr>
              <w:t>本项目氯化铵</w:t>
            </w:r>
            <w:r w:rsidRPr="00BB64CF">
              <w:rPr>
                <w:sz w:val="24"/>
              </w:rPr>
              <w:t>颗粒生产线</w:t>
            </w:r>
            <w:r w:rsidRPr="00BB64CF">
              <w:rPr>
                <w:rFonts w:hint="eastAsia"/>
                <w:sz w:val="24"/>
              </w:rPr>
              <w:t>原料</w:t>
            </w:r>
            <w:r w:rsidR="00995565" w:rsidRPr="00BB64CF">
              <w:rPr>
                <w:rFonts w:hint="eastAsia"/>
                <w:sz w:val="24"/>
              </w:rPr>
              <w:t>拟</w:t>
            </w:r>
            <w:r w:rsidRPr="00BB64CF">
              <w:rPr>
                <w:rFonts w:hint="eastAsia"/>
                <w:sz w:val="24"/>
              </w:rPr>
              <w:t>新增</w:t>
            </w:r>
            <w:r w:rsidRPr="00BB64CF">
              <w:rPr>
                <w:rFonts w:hint="eastAsia"/>
                <w:sz w:val="24"/>
              </w:rPr>
              <w:t>0~9</w:t>
            </w:r>
            <w:r w:rsidRPr="00BB64CF">
              <w:rPr>
                <w:sz w:val="24"/>
              </w:rPr>
              <w:t>t/a</w:t>
            </w:r>
            <w:r w:rsidRPr="00BB64CF">
              <w:rPr>
                <w:sz w:val="24"/>
              </w:rPr>
              <w:t>氧化铁</w:t>
            </w:r>
            <w:r w:rsidRPr="00BB64CF">
              <w:rPr>
                <w:rFonts w:hint="eastAsia"/>
                <w:sz w:val="24"/>
              </w:rPr>
              <w:t>，</w:t>
            </w:r>
            <w:r w:rsidR="00630BBB" w:rsidRPr="00BB64CF">
              <w:rPr>
                <w:rFonts w:hint="eastAsia"/>
                <w:sz w:val="24"/>
              </w:rPr>
              <w:t>根据氧化铁的投加量，相应减少氯化铵的投加量，</w:t>
            </w:r>
            <w:r w:rsidR="00BF5FA0" w:rsidRPr="00BB64CF">
              <w:rPr>
                <w:sz w:val="24"/>
              </w:rPr>
              <w:t>总的氯化铵颗粒生产规模保持</w:t>
            </w:r>
            <w:r w:rsidR="00BF5FA0" w:rsidRPr="00BB64CF">
              <w:rPr>
                <w:rFonts w:hint="eastAsia"/>
                <w:sz w:val="24"/>
              </w:rPr>
              <w:t>30000</w:t>
            </w:r>
            <w:r w:rsidR="00BF5FA0" w:rsidRPr="00BB64CF">
              <w:rPr>
                <w:sz w:val="24"/>
              </w:rPr>
              <w:t>t/a</w:t>
            </w:r>
            <w:r w:rsidR="00BF5FA0" w:rsidRPr="00BB64CF">
              <w:rPr>
                <w:sz w:val="24"/>
              </w:rPr>
              <w:t>不变，不新增污染物</w:t>
            </w:r>
            <w:r w:rsidR="00BF5FA0" w:rsidRPr="00BB64CF">
              <w:rPr>
                <w:rFonts w:hint="eastAsia"/>
                <w:sz w:val="24"/>
              </w:rPr>
              <w:t>产生与</w:t>
            </w:r>
            <w:r w:rsidR="00BF5FA0" w:rsidRPr="00BB64CF">
              <w:rPr>
                <w:sz w:val="24"/>
              </w:rPr>
              <w:t>排放。</w:t>
            </w:r>
          </w:p>
        </w:tc>
      </w:tr>
      <w:tr w:rsidR="00BB64CF" w:rsidRPr="00BB64CF" w14:paraId="1B8800E1" w14:textId="77777777" w:rsidTr="007A3A57">
        <w:trPr>
          <w:jc w:val="center"/>
        </w:trPr>
        <w:tc>
          <w:tcPr>
            <w:tcW w:w="704" w:type="dxa"/>
            <w:vMerge w:val="restart"/>
            <w:tcBorders>
              <w:left w:val="single" w:sz="4" w:space="0" w:color="auto"/>
            </w:tcBorders>
            <w:vAlign w:val="center"/>
          </w:tcPr>
          <w:p w14:paraId="283E53E9" w14:textId="77777777" w:rsidR="00BF5FA0" w:rsidRPr="00BB64CF" w:rsidRDefault="00BF5FA0" w:rsidP="00BF5FA0">
            <w:pPr>
              <w:spacing w:line="400" w:lineRule="exact"/>
              <w:jc w:val="center"/>
              <w:rPr>
                <w:sz w:val="24"/>
              </w:rPr>
            </w:pPr>
            <w:r w:rsidRPr="00BB64CF">
              <w:rPr>
                <w:sz w:val="24"/>
              </w:rPr>
              <w:lastRenderedPageBreak/>
              <w:t>环境保护措施</w:t>
            </w:r>
          </w:p>
        </w:tc>
        <w:tc>
          <w:tcPr>
            <w:tcW w:w="7655" w:type="dxa"/>
            <w:vAlign w:val="center"/>
          </w:tcPr>
          <w:p w14:paraId="7A25D47A" w14:textId="77777777" w:rsidR="00BF5FA0" w:rsidRPr="00BB64CF" w:rsidRDefault="00BF5FA0" w:rsidP="00BF5FA0">
            <w:pPr>
              <w:spacing w:line="400" w:lineRule="exact"/>
              <w:jc w:val="left"/>
              <w:rPr>
                <w:sz w:val="24"/>
              </w:rPr>
            </w:pPr>
            <w:r w:rsidRPr="00BB64CF">
              <w:rPr>
                <w:sz w:val="24"/>
              </w:rPr>
              <w:t>8.</w:t>
            </w:r>
            <w:r w:rsidRPr="00BB64CF">
              <w:rPr>
                <w:sz w:val="24"/>
              </w:rPr>
              <w:t>废水、废气处理工艺或处理规模变化，导致新增污染物项目或污染物排放量增加（废气无组织排放改为有组织排放除外）。</w:t>
            </w:r>
          </w:p>
        </w:tc>
        <w:tc>
          <w:tcPr>
            <w:tcW w:w="5815" w:type="dxa"/>
            <w:tcBorders>
              <w:right w:val="single" w:sz="4" w:space="0" w:color="auto"/>
            </w:tcBorders>
            <w:vAlign w:val="center"/>
          </w:tcPr>
          <w:p w14:paraId="18554D6D" w14:textId="33B81BB5" w:rsidR="00BF5FA0" w:rsidRPr="00BB64CF" w:rsidRDefault="00BF5FA0" w:rsidP="00BF5FA0">
            <w:pPr>
              <w:spacing w:line="400" w:lineRule="exact"/>
              <w:jc w:val="left"/>
              <w:rPr>
                <w:sz w:val="24"/>
              </w:rPr>
            </w:pPr>
            <w:r w:rsidRPr="00BB64CF">
              <w:rPr>
                <w:rFonts w:hint="eastAsia"/>
                <w:sz w:val="24"/>
              </w:rPr>
              <w:t>废气、</w:t>
            </w:r>
            <w:r w:rsidRPr="00BB64CF">
              <w:rPr>
                <w:sz w:val="24"/>
              </w:rPr>
              <w:t>废水</w:t>
            </w:r>
            <w:r w:rsidRPr="00BB64CF">
              <w:rPr>
                <w:rFonts w:hint="eastAsia"/>
                <w:sz w:val="24"/>
              </w:rPr>
              <w:t>处理工艺</w:t>
            </w:r>
            <w:r w:rsidRPr="00BB64CF">
              <w:rPr>
                <w:sz w:val="24"/>
              </w:rPr>
              <w:t>及处理规模</w:t>
            </w:r>
            <w:r w:rsidRPr="00BB64CF">
              <w:rPr>
                <w:rFonts w:hint="eastAsia"/>
                <w:sz w:val="24"/>
              </w:rPr>
              <w:t>不发生</w:t>
            </w:r>
            <w:r w:rsidRPr="00BB64CF">
              <w:rPr>
                <w:sz w:val="24"/>
              </w:rPr>
              <w:t>变化</w:t>
            </w:r>
            <w:r w:rsidRPr="00BB64CF">
              <w:rPr>
                <w:rFonts w:hint="eastAsia"/>
                <w:sz w:val="24"/>
              </w:rPr>
              <w:t>。</w:t>
            </w:r>
          </w:p>
        </w:tc>
      </w:tr>
      <w:tr w:rsidR="00BB64CF" w:rsidRPr="00BB64CF" w14:paraId="7D062F4D" w14:textId="77777777" w:rsidTr="007A3A57">
        <w:trPr>
          <w:jc w:val="center"/>
        </w:trPr>
        <w:tc>
          <w:tcPr>
            <w:tcW w:w="704" w:type="dxa"/>
            <w:vMerge/>
            <w:tcBorders>
              <w:left w:val="single" w:sz="4" w:space="0" w:color="auto"/>
            </w:tcBorders>
            <w:vAlign w:val="center"/>
          </w:tcPr>
          <w:p w14:paraId="4B9666A5" w14:textId="77777777" w:rsidR="00BF5FA0" w:rsidRPr="00BB64CF" w:rsidRDefault="00BF5FA0" w:rsidP="00BF5FA0">
            <w:pPr>
              <w:spacing w:line="400" w:lineRule="exact"/>
              <w:jc w:val="center"/>
              <w:rPr>
                <w:sz w:val="24"/>
              </w:rPr>
            </w:pPr>
          </w:p>
        </w:tc>
        <w:tc>
          <w:tcPr>
            <w:tcW w:w="7655" w:type="dxa"/>
            <w:vAlign w:val="center"/>
          </w:tcPr>
          <w:p w14:paraId="63EC968A" w14:textId="77777777" w:rsidR="00BF5FA0" w:rsidRPr="00BB64CF" w:rsidRDefault="00BF5FA0" w:rsidP="00BF5FA0">
            <w:pPr>
              <w:spacing w:line="400" w:lineRule="exact"/>
              <w:jc w:val="left"/>
              <w:rPr>
                <w:sz w:val="24"/>
              </w:rPr>
            </w:pPr>
            <w:r w:rsidRPr="00BB64CF">
              <w:rPr>
                <w:sz w:val="24"/>
              </w:rPr>
              <w:t>9.</w:t>
            </w:r>
            <w:r w:rsidRPr="00BB64CF">
              <w:rPr>
                <w:sz w:val="24"/>
              </w:rPr>
              <w:t>锅炉烟囱或主要排气筒高度降低</w:t>
            </w:r>
            <w:r w:rsidRPr="00BB64CF">
              <w:rPr>
                <w:sz w:val="24"/>
              </w:rPr>
              <w:t>10%</w:t>
            </w:r>
            <w:r w:rsidRPr="00BB64CF">
              <w:rPr>
                <w:sz w:val="24"/>
              </w:rPr>
              <w:t>及以上。</w:t>
            </w:r>
          </w:p>
        </w:tc>
        <w:tc>
          <w:tcPr>
            <w:tcW w:w="5815" w:type="dxa"/>
            <w:tcBorders>
              <w:right w:val="single" w:sz="4" w:space="0" w:color="auto"/>
            </w:tcBorders>
            <w:vAlign w:val="center"/>
          </w:tcPr>
          <w:p w14:paraId="06581ABB" w14:textId="77777777" w:rsidR="00BF5FA0" w:rsidRPr="00BB64CF" w:rsidRDefault="00BF5FA0" w:rsidP="00BF5FA0">
            <w:pPr>
              <w:spacing w:line="400" w:lineRule="exact"/>
              <w:jc w:val="left"/>
              <w:rPr>
                <w:sz w:val="24"/>
              </w:rPr>
            </w:pPr>
            <w:r w:rsidRPr="00BB64CF">
              <w:rPr>
                <w:sz w:val="24"/>
              </w:rPr>
              <w:t>主要排气筒高度满足环评要求，未降低。本项目没有锅炉。</w:t>
            </w:r>
          </w:p>
        </w:tc>
      </w:tr>
      <w:tr w:rsidR="00BB64CF" w:rsidRPr="00BB64CF" w14:paraId="5CB07142" w14:textId="77777777" w:rsidTr="007A3A57">
        <w:trPr>
          <w:jc w:val="center"/>
        </w:trPr>
        <w:tc>
          <w:tcPr>
            <w:tcW w:w="704" w:type="dxa"/>
            <w:vMerge/>
            <w:tcBorders>
              <w:left w:val="single" w:sz="4" w:space="0" w:color="auto"/>
            </w:tcBorders>
            <w:vAlign w:val="center"/>
          </w:tcPr>
          <w:p w14:paraId="7151A617" w14:textId="77777777" w:rsidR="00BF5FA0" w:rsidRPr="00BB64CF" w:rsidRDefault="00BF5FA0" w:rsidP="00BF5FA0">
            <w:pPr>
              <w:spacing w:line="400" w:lineRule="exact"/>
              <w:jc w:val="center"/>
              <w:rPr>
                <w:sz w:val="24"/>
              </w:rPr>
            </w:pPr>
          </w:p>
        </w:tc>
        <w:tc>
          <w:tcPr>
            <w:tcW w:w="7655" w:type="dxa"/>
            <w:vAlign w:val="center"/>
          </w:tcPr>
          <w:p w14:paraId="645DA9C7" w14:textId="77777777" w:rsidR="00BF5FA0" w:rsidRPr="00BB64CF" w:rsidRDefault="00BF5FA0" w:rsidP="00BF5FA0">
            <w:pPr>
              <w:spacing w:line="400" w:lineRule="exact"/>
              <w:jc w:val="left"/>
              <w:rPr>
                <w:sz w:val="24"/>
              </w:rPr>
            </w:pPr>
            <w:r w:rsidRPr="00BB64CF">
              <w:rPr>
                <w:sz w:val="24"/>
              </w:rPr>
              <w:t>10.</w:t>
            </w:r>
            <w:r w:rsidRPr="00BB64CF">
              <w:rPr>
                <w:sz w:val="24"/>
              </w:rPr>
              <w:t>新增废水排放口；废水排放去向由间接排放改为直接排放；直接排放口位置变化导致不利环境影响加重。</w:t>
            </w:r>
          </w:p>
        </w:tc>
        <w:tc>
          <w:tcPr>
            <w:tcW w:w="5815" w:type="dxa"/>
            <w:tcBorders>
              <w:right w:val="single" w:sz="4" w:space="0" w:color="auto"/>
            </w:tcBorders>
            <w:vAlign w:val="center"/>
          </w:tcPr>
          <w:p w14:paraId="78472702" w14:textId="1947AAA3" w:rsidR="00BF5FA0" w:rsidRPr="00BB64CF" w:rsidRDefault="00BF5FA0" w:rsidP="00BF5FA0">
            <w:pPr>
              <w:spacing w:line="400" w:lineRule="exact"/>
              <w:jc w:val="left"/>
              <w:rPr>
                <w:sz w:val="24"/>
              </w:rPr>
            </w:pPr>
            <w:r w:rsidRPr="00BB64CF">
              <w:rPr>
                <w:rFonts w:hint="eastAsia"/>
                <w:sz w:val="24"/>
              </w:rPr>
              <w:t>本项目无</w:t>
            </w:r>
            <w:r w:rsidRPr="00BB64CF">
              <w:rPr>
                <w:sz w:val="24"/>
              </w:rPr>
              <w:t>生产废水排</w:t>
            </w:r>
            <w:r w:rsidRPr="00BB64CF">
              <w:rPr>
                <w:rFonts w:hint="eastAsia"/>
                <w:sz w:val="24"/>
              </w:rPr>
              <w:t>放</w:t>
            </w:r>
            <w:r w:rsidRPr="00BB64CF">
              <w:rPr>
                <w:sz w:val="24"/>
              </w:rPr>
              <w:t>，生活污水</w:t>
            </w:r>
            <w:r w:rsidRPr="00BB64CF">
              <w:rPr>
                <w:rFonts w:hint="eastAsia"/>
                <w:sz w:val="24"/>
              </w:rPr>
              <w:t>经化粪池处理后接管至徐圩东港污水处理厂</w:t>
            </w:r>
            <w:r w:rsidRPr="00BB64CF">
              <w:rPr>
                <w:sz w:val="24"/>
              </w:rPr>
              <w:t>，与环评一致。</w:t>
            </w:r>
          </w:p>
        </w:tc>
      </w:tr>
      <w:tr w:rsidR="00BB64CF" w:rsidRPr="00BB64CF" w14:paraId="4A1A7A4F" w14:textId="77777777" w:rsidTr="007A3A57">
        <w:trPr>
          <w:jc w:val="center"/>
        </w:trPr>
        <w:tc>
          <w:tcPr>
            <w:tcW w:w="704" w:type="dxa"/>
            <w:vMerge/>
            <w:tcBorders>
              <w:left w:val="single" w:sz="4" w:space="0" w:color="auto"/>
            </w:tcBorders>
            <w:vAlign w:val="center"/>
          </w:tcPr>
          <w:p w14:paraId="77F5E2CA" w14:textId="77777777" w:rsidR="00BF5FA0" w:rsidRPr="00BB64CF" w:rsidRDefault="00BF5FA0" w:rsidP="00BF5FA0">
            <w:pPr>
              <w:spacing w:line="400" w:lineRule="exact"/>
              <w:jc w:val="center"/>
              <w:rPr>
                <w:sz w:val="24"/>
              </w:rPr>
            </w:pPr>
          </w:p>
        </w:tc>
        <w:tc>
          <w:tcPr>
            <w:tcW w:w="7655" w:type="dxa"/>
            <w:vAlign w:val="center"/>
          </w:tcPr>
          <w:p w14:paraId="2F0A5C37" w14:textId="77777777" w:rsidR="00BF5FA0" w:rsidRPr="00BB64CF" w:rsidRDefault="00BF5FA0" w:rsidP="00BF5FA0">
            <w:pPr>
              <w:spacing w:line="400" w:lineRule="exact"/>
              <w:jc w:val="left"/>
              <w:rPr>
                <w:sz w:val="24"/>
              </w:rPr>
            </w:pPr>
            <w:r w:rsidRPr="00BB64CF">
              <w:rPr>
                <w:sz w:val="24"/>
              </w:rPr>
              <w:t>11.</w:t>
            </w:r>
            <w:r w:rsidRPr="00BB64CF">
              <w:rPr>
                <w:sz w:val="24"/>
              </w:rPr>
              <w:t>固体废物种类或产生量增加且自行处置能力不足，或固体废物处置方式由外委改为自行处置，或自行处置方式变化，导致不利环境影响加重。</w:t>
            </w:r>
          </w:p>
        </w:tc>
        <w:tc>
          <w:tcPr>
            <w:tcW w:w="5815" w:type="dxa"/>
            <w:tcBorders>
              <w:right w:val="single" w:sz="4" w:space="0" w:color="auto"/>
            </w:tcBorders>
            <w:vAlign w:val="center"/>
          </w:tcPr>
          <w:p w14:paraId="3B807522" w14:textId="0724FDCA" w:rsidR="00BF5FA0" w:rsidRPr="00BB64CF" w:rsidRDefault="00BF5FA0" w:rsidP="00054348">
            <w:pPr>
              <w:spacing w:line="400" w:lineRule="exact"/>
              <w:jc w:val="left"/>
              <w:rPr>
                <w:sz w:val="24"/>
              </w:rPr>
            </w:pPr>
            <w:r w:rsidRPr="00BB64CF">
              <w:rPr>
                <w:rFonts w:hint="eastAsia"/>
                <w:sz w:val="24"/>
              </w:rPr>
              <w:t>本项目废包装袋收集后外售相关企业，不合格品收集后回用于挤压造粒工序，布袋收集的粉尘收集后回用于挤压造粒工序，生活垃圾由环卫部门收集后集中处理。固废种类、</w:t>
            </w:r>
            <w:r w:rsidRPr="00BB64CF">
              <w:rPr>
                <w:sz w:val="24"/>
              </w:rPr>
              <w:t>产生量</w:t>
            </w:r>
            <w:r w:rsidRPr="00BB64CF">
              <w:rPr>
                <w:rFonts w:hint="eastAsia"/>
                <w:sz w:val="24"/>
              </w:rPr>
              <w:t>及</w:t>
            </w:r>
            <w:r w:rsidRPr="00BB64CF">
              <w:rPr>
                <w:sz w:val="24"/>
              </w:rPr>
              <w:t>处置方式与原环评</w:t>
            </w:r>
            <w:r w:rsidR="00526E92" w:rsidRPr="00BB64CF">
              <w:rPr>
                <w:rFonts w:hint="eastAsia"/>
                <w:sz w:val="24"/>
              </w:rPr>
              <w:t>及环保</w:t>
            </w:r>
            <w:r w:rsidR="00526E92" w:rsidRPr="00BB64CF">
              <w:rPr>
                <w:sz w:val="24"/>
              </w:rPr>
              <w:t>验收情况</w:t>
            </w:r>
            <w:r w:rsidRPr="00BB64CF">
              <w:rPr>
                <w:sz w:val="24"/>
              </w:rPr>
              <w:t>一致</w:t>
            </w:r>
            <w:r w:rsidRPr="00BB64CF">
              <w:rPr>
                <w:rFonts w:hint="eastAsia"/>
                <w:sz w:val="24"/>
              </w:rPr>
              <w:t>。</w:t>
            </w:r>
          </w:p>
        </w:tc>
      </w:tr>
      <w:tr w:rsidR="00BB64CF" w:rsidRPr="00BB64CF" w14:paraId="5094FCC1" w14:textId="77777777" w:rsidTr="007A3A57">
        <w:trPr>
          <w:jc w:val="center"/>
        </w:trPr>
        <w:tc>
          <w:tcPr>
            <w:tcW w:w="704" w:type="dxa"/>
            <w:vMerge/>
            <w:tcBorders>
              <w:left w:val="single" w:sz="4" w:space="0" w:color="auto"/>
              <w:bottom w:val="single" w:sz="4" w:space="0" w:color="auto"/>
            </w:tcBorders>
            <w:vAlign w:val="center"/>
          </w:tcPr>
          <w:p w14:paraId="74D3042F" w14:textId="77777777" w:rsidR="00BF5FA0" w:rsidRPr="00BB64CF" w:rsidRDefault="00BF5FA0" w:rsidP="00BF5FA0">
            <w:pPr>
              <w:spacing w:line="400" w:lineRule="exact"/>
              <w:jc w:val="center"/>
              <w:rPr>
                <w:sz w:val="24"/>
              </w:rPr>
            </w:pPr>
          </w:p>
        </w:tc>
        <w:tc>
          <w:tcPr>
            <w:tcW w:w="7655" w:type="dxa"/>
            <w:tcBorders>
              <w:bottom w:val="single" w:sz="4" w:space="0" w:color="auto"/>
            </w:tcBorders>
            <w:vAlign w:val="center"/>
          </w:tcPr>
          <w:p w14:paraId="5E5476F5" w14:textId="77777777" w:rsidR="00BF5FA0" w:rsidRPr="00BB64CF" w:rsidRDefault="00BF5FA0" w:rsidP="00BF5FA0">
            <w:pPr>
              <w:spacing w:line="400" w:lineRule="exact"/>
              <w:jc w:val="left"/>
              <w:rPr>
                <w:sz w:val="24"/>
              </w:rPr>
            </w:pPr>
            <w:r w:rsidRPr="00BB64CF">
              <w:rPr>
                <w:sz w:val="24"/>
              </w:rPr>
              <w:t>12.</w:t>
            </w:r>
            <w:r w:rsidRPr="00BB64CF">
              <w:rPr>
                <w:sz w:val="24"/>
              </w:rPr>
              <w:t>风险防范措施变化导致环境风险增大。</w:t>
            </w:r>
          </w:p>
        </w:tc>
        <w:tc>
          <w:tcPr>
            <w:tcW w:w="5815" w:type="dxa"/>
            <w:tcBorders>
              <w:bottom w:val="single" w:sz="4" w:space="0" w:color="auto"/>
              <w:right w:val="single" w:sz="4" w:space="0" w:color="auto"/>
            </w:tcBorders>
            <w:vAlign w:val="center"/>
          </w:tcPr>
          <w:p w14:paraId="696486D1" w14:textId="2D1DD1CB" w:rsidR="00BF5FA0" w:rsidRPr="00BB64CF" w:rsidRDefault="00BF5FA0" w:rsidP="00BF5FA0">
            <w:pPr>
              <w:spacing w:line="400" w:lineRule="exact"/>
              <w:jc w:val="left"/>
              <w:rPr>
                <w:sz w:val="24"/>
              </w:rPr>
            </w:pPr>
            <w:r w:rsidRPr="00BB64CF">
              <w:rPr>
                <w:rFonts w:hint="eastAsia"/>
                <w:sz w:val="24"/>
              </w:rPr>
              <w:t>本次变动新增的氧化铁不属于危险化学品，本项目变动后不新增危险物质及风险源，项目环境风险水平较低，是可防可控的。</w:t>
            </w:r>
          </w:p>
        </w:tc>
      </w:tr>
    </w:tbl>
    <w:p w14:paraId="7EB1697A" w14:textId="77777777" w:rsidR="00406735" w:rsidRPr="00BB64CF" w:rsidRDefault="00406735" w:rsidP="006A19FD">
      <w:pPr>
        <w:widowControl/>
        <w:tabs>
          <w:tab w:val="left" w:pos="1733"/>
        </w:tabs>
        <w:spacing w:line="560" w:lineRule="exact"/>
        <w:ind w:right="-142"/>
        <w:rPr>
          <w:kern w:val="0"/>
          <w:sz w:val="28"/>
          <w:szCs w:val="28"/>
        </w:rPr>
        <w:sectPr w:rsidR="00406735" w:rsidRPr="00BB64CF" w:rsidSect="00B67ECE">
          <w:headerReference w:type="default" r:id="rId12"/>
          <w:pgSz w:w="16838" w:h="11906" w:orient="landscape"/>
          <w:pgMar w:top="1440" w:right="1440" w:bottom="1440" w:left="1531" w:header="851" w:footer="992" w:gutter="0"/>
          <w:cols w:space="720"/>
          <w:docGrid w:linePitch="312"/>
        </w:sectPr>
      </w:pPr>
    </w:p>
    <w:p w14:paraId="58DEE286" w14:textId="181929A1" w:rsidR="00CB3754" w:rsidRPr="00BB64CF" w:rsidRDefault="00CB3754" w:rsidP="006A19FD">
      <w:pPr>
        <w:autoSpaceDE w:val="0"/>
        <w:autoSpaceDN w:val="0"/>
        <w:snapToGrid w:val="0"/>
        <w:spacing w:line="560" w:lineRule="exact"/>
        <w:ind w:firstLine="480"/>
        <w:jc w:val="left"/>
        <w:rPr>
          <w:kern w:val="0"/>
          <w:sz w:val="28"/>
          <w:szCs w:val="28"/>
        </w:rPr>
      </w:pPr>
      <w:r w:rsidRPr="00BB64CF">
        <w:rPr>
          <w:kern w:val="0"/>
          <w:sz w:val="28"/>
          <w:szCs w:val="28"/>
        </w:rPr>
        <w:lastRenderedPageBreak/>
        <w:t>本项目变动后产品方案、生产规模不变</w:t>
      </w:r>
      <w:r w:rsidRPr="00BB64CF">
        <w:rPr>
          <w:rFonts w:hint="eastAsia"/>
          <w:kern w:val="0"/>
          <w:sz w:val="28"/>
          <w:szCs w:val="28"/>
        </w:rPr>
        <w:t>，根据客户订单需要，原</w:t>
      </w:r>
      <w:r w:rsidRPr="00BB64CF">
        <w:rPr>
          <w:kern w:val="0"/>
          <w:sz w:val="28"/>
          <w:szCs w:val="28"/>
        </w:rPr>
        <w:t>料</w:t>
      </w:r>
      <w:r w:rsidR="00995565" w:rsidRPr="00BB64CF">
        <w:rPr>
          <w:rFonts w:hint="eastAsia"/>
          <w:kern w:val="0"/>
          <w:sz w:val="28"/>
          <w:szCs w:val="28"/>
        </w:rPr>
        <w:t>拟</w:t>
      </w:r>
      <w:r w:rsidRPr="00BB64CF">
        <w:rPr>
          <w:rFonts w:hint="eastAsia"/>
          <w:kern w:val="0"/>
          <w:sz w:val="28"/>
          <w:szCs w:val="28"/>
        </w:rPr>
        <w:t>新增</w:t>
      </w:r>
      <w:r w:rsidRPr="00BB64CF">
        <w:rPr>
          <w:rFonts w:hint="eastAsia"/>
          <w:kern w:val="0"/>
          <w:sz w:val="28"/>
          <w:szCs w:val="28"/>
        </w:rPr>
        <w:t>0~9</w:t>
      </w:r>
      <w:r w:rsidRPr="00BB64CF">
        <w:rPr>
          <w:kern w:val="0"/>
          <w:sz w:val="28"/>
          <w:szCs w:val="28"/>
        </w:rPr>
        <w:t>t/a</w:t>
      </w:r>
      <w:r w:rsidRPr="00BB64CF">
        <w:rPr>
          <w:kern w:val="0"/>
          <w:sz w:val="28"/>
          <w:szCs w:val="28"/>
        </w:rPr>
        <w:t>氧化铁，</w:t>
      </w:r>
      <w:r w:rsidR="00630BBB" w:rsidRPr="00BB64CF">
        <w:rPr>
          <w:rFonts w:hint="eastAsia"/>
          <w:sz w:val="28"/>
          <w:szCs w:val="28"/>
        </w:rPr>
        <w:t>根据氧化铁的投加量，相应减少氯化铵的投加量，</w:t>
      </w:r>
      <w:r w:rsidR="00054348" w:rsidRPr="00BB64CF">
        <w:rPr>
          <w:rFonts w:hint="eastAsia"/>
          <w:kern w:val="0"/>
          <w:sz w:val="28"/>
          <w:szCs w:val="28"/>
        </w:rPr>
        <w:t>总的氯化铵颗粒生产规模保持</w:t>
      </w:r>
      <w:r w:rsidR="00054348" w:rsidRPr="00BB64CF">
        <w:rPr>
          <w:rFonts w:hint="eastAsia"/>
          <w:kern w:val="0"/>
          <w:sz w:val="28"/>
          <w:szCs w:val="28"/>
        </w:rPr>
        <w:t>30000t/a</w:t>
      </w:r>
      <w:r w:rsidR="00054348" w:rsidRPr="00BB64CF">
        <w:rPr>
          <w:rFonts w:hint="eastAsia"/>
          <w:kern w:val="0"/>
          <w:sz w:val="28"/>
          <w:szCs w:val="28"/>
        </w:rPr>
        <w:t>不变，不新增污染物产生与排放。</w:t>
      </w:r>
      <w:r w:rsidRPr="00BB64CF">
        <w:rPr>
          <w:rFonts w:hint="eastAsia"/>
          <w:kern w:val="0"/>
          <w:sz w:val="28"/>
          <w:szCs w:val="28"/>
        </w:rPr>
        <w:t>项目废气</w:t>
      </w:r>
      <w:r w:rsidRPr="00BB64CF">
        <w:rPr>
          <w:kern w:val="0"/>
          <w:sz w:val="28"/>
          <w:szCs w:val="28"/>
        </w:rPr>
        <w:t>、废水</w:t>
      </w:r>
      <w:r w:rsidR="00054348" w:rsidRPr="00BB64CF">
        <w:rPr>
          <w:rFonts w:hint="eastAsia"/>
          <w:kern w:val="0"/>
          <w:sz w:val="28"/>
          <w:szCs w:val="28"/>
        </w:rPr>
        <w:t>及</w:t>
      </w:r>
      <w:r w:rsidR="00054348" w:rsidRPr="00BB64CF">
        <w:rPr>
          <w:kern w:val="0"/>
          <w:sz w:val="28"/>
          <w:szCs w:val="28"/>
        </w:rPr>
        <w:t>固废</w:t>
      </w:r>
      <w:r w:rsidRPr="00BB64CF">
        <w:rPr>
          <w:rFonts w:hint="eastAsia"/>
          <w:kern w:val="0"/>
          <w:sz w:val="28"/>
          <w:szCs w:val="28"/>
        </w:rPr>
        <w:t>的产生</w:t>
      </w:r>
      <w:r w:rsidRPr="00BB64CF">
        <w:rPr>
          <w:kern w:val="0"/>
          <w:sz w:val="28"/>
          <w:szCs w:val="28"/>
        </w:rPr>
        <w:t>及排放</w:t>
      </w:r>
      <w:r w:rsidRPr="00BB64CF">
        <w:rPr>
          <w:rFonts w:hint="eastAsia"/>
          <w:kern w:val="0"/>
          <w:sz w:val="28"/>
          <w:szCs w:val="28"/>
        </w:rPr>
        <w:t>，</w:t>
      </w:r>
      <w:r w:rsidR="00054348" w:rsidRPr="00BB64CF">
        <w:rPr>
          <w:kern w:val="0"/>
          <w:sz w:val="28"/>
          <w:szCs w:val="28"/>
        </w:rPr>
        <w:t>与环评一致</w:t>
      </w:r>
      <w:r w:rsidRPr="00BB64CF">
        <w:rPr>
          <w:kern w:val="0"/>
          <w:sz w:val="28"/>
          <w:szCs w:val="28"/>
        </w:rPr>
        <w:t>。项目</w:t>
      </w:r>
      <w:r w:rsidRPr="00BB64CF">
        <w:rPr>
          <w:rFonts w:hint="eastAsia"/>
          <w:kern w:val="0"/>
          <w:sz w:val="28"/>
          <w:szCs w:val="28"/>
        </w:rPr>
        <w:t>环境风险</w:t>
      </w:r>
      <w:r w:rsidRPr="00BB64CF">
        <w:rPr>
          <w:kern w:val="0"/>
          <w:sz w:val="28"/>
          <w:szCs w:val="28"/>
        </w:rPr>
        <w:t>很小，周边环境保护目标未发生变化，</w:t>
      </w:r>
      <w:r w:rsidRPr="00BB64CF">
        <w:rPr>
          <w:rFonts w:hint="eastAsia"/>
          <w:kern w:val="0"/>
          <w:sz w:val="28"/>
          <w:szCs w:val="28"/>
        </w:rPr>
        <w:t>新增原</w:t>
      </w:r>
      <w:r w:rsidRPr="00BB64CF">
        <w:rPr>
          <w:kern w:val="0"/>
          <w:sz w:val="28"/>
          <w:szCs w:val="28"/>
        </w:rPr>
        <w:t>料氧化铁不会导致环境风险增大，项目变动后环境风险仍在可防控范围内。</w:t>
      </w:r>
    </w:p>
    <w:p w14:paraId="79A50931" w14:textId="6E6B9F2B" w:rsidR="00CB3754" w:rsidRPr="00BB64CF" w:rsidRDefault="00995565" w:rsidP="006A19FD">
      <w:pPr>
        <w:autoSpaceDE w:val="0"/>
        <w:autoSpaceDN w:val="0"/>
        <w:snapToGrid w:val="0"/>
        <w:spacing w:line="560" w:lineRule="exact"/>
        <w:ind w:firstLine="480"/>
        <w:jc w:val="left"/>
        <w:rPr>
          <w:kern w:val="0"/>
          <w:sz w:val="28"/>
          <w:szCs w:val="28"/>
        </w:rPr>
        <w:sectPr w:rsidR="00CB3754" w:rsidRPr="00BB64CF" w:rsidSect="00B67ECE">
          <w:headerReference w:type="default" r:id="rId13"/>
          <w:pgSz w:w="11906" w:h="16838"/>
          <w:pgMar w:top="1440" w:right="1440" w:bottom="1440" w:left="1531" w:header="851" w:footer="992" w:gutter="0"/>
          <w:cols w:space="425"/>
          <w:docGrid w:linePitch="312"/>
        </w:sectPr>
      </w:pPr>
      <w:r w:rsidRPr="00BB64CF">
        <w:rPr>
          <w:rFonts w:hint="eastAsia"/>
          <w:kern w:val="0"/>
          <w:sz w:val="28"/>
          <w:szCs w:val="28"/>
        </w:rPr>
        <w:t>经对照《建设项目环境影响评价分类管理名录》，</w:t>
      </w:r>
      <w:r w:rsidR="00B30FDE" w:rsidRPr="00BB64CF">
        <w:rPr>
          <w:rFonts w:hint="eastAsia"/>
          <w:kern w:val="0"/>
          <w:sz w:val="28"/>
          <w:szCs w:val="28"/>
        </w:rPr>
        <w:t>本项目</w:t>
      </w:r>
      <w:r w:rsidR="00B30FDE" w:rsidRPr="00BB64CF">
        <w:rPr>
          <w:kern w:val="0"/>
          <w:sz w:val="28"/>
          <w:szCs w:val="28"/>
        </w:rPr>
        <w:t>变动</w:t>
      </w:r>
      <w:r w:rsidR="00B30FDE" w:rsidRPr="00BB64CF">
        <w:rPr>
          <w:rFonts w:hint="eastAsia"/>
          <w:kern w:val="0"/>
          <w:sz w:val="28"/>
          <w:szCs w:val="28"/>
        </w:rPr>
        <w:t>不纳入《</w:t>
      </w:r>
      <w:r w:rsidRPr="00BB64CF">
        <w:rPr>
          <w:rFonts w:hint="eastAsia"/>
          <w:kern w:val="0"/>
          <w:sz w:val="28"/>
          <w:szCs w:val="28"/>
        </w:rPr>
        <w:t>环评</w:t>
      </w:r>
      <w:r w:rsidR="00B30FDE" w:rsidRPr="00BB64CF">
        <w:rPr>
          <w:rFonts w:hint="eastAsia"/>
          <w:kern w:val="0"/>
          <w:sz w:val="28"/>
          <w:szCs w:val="28"/>
        </w:rPr>
        <w:t>名录》环评管理范围，</w:t>
      </w:r>
      <w:r w:rsidR="00CB3754" w:rsidRPr="00BB64CF">
        <w:rPr>
          <w:kern w:val="0"/>
          <w:sz w:val="28"/>
          <w:szCs w:val="28"/>
        </w:rPr>
        <w:t>依据</w:t>
      </w:r>
      <w:r w:rsidR="00CB3754" w:rsidRPr="00BB64CF">
        <w:rPr>
          <w:sz w:val="28"/>
          <w:szCs w:val="28"/>
        </w:rPr>
        <w:t>环办环评函〔</w:t>
      </w:r>
      <w:r w:rsidR="00CB3754" w:rsidRPr="00BB64CF">
        <w:rPr>
          <w:sz w:val="28"/>
          <w:szCs w:val="28"/>
        </w:rPr>
        <w:t>2020</w:t>
      </w:r>
      <w:r w:rsidR="00CB3754" w:rsidRPr="00BB64CF">
        <w:rPr>
          <w:sz w:val="28"/>
          <w:szCs w:val="28"/>
        </w:rPr>
        <w:t>〕</w:t>
      </w:r>
      <w:r w:rsidR="00CB3754" w:rsidRPr="00BB64CF">
        <w:rPr>
          <w:sz w:val="28"/>
          <w:szCs w:val="28"/>
        </w:rPr>
        <w:t>688</w:t>
      </w:r>
      <w:r w:rsidR="00CB3754" w:rsidRPr="00BB64CF">
        <w:rPr>
          <w:sz w:val="28"/>
          <w:szCs w:val="28"/>
        </w:rPr>
        <w:t>号文，关于印发《</w:t>
      </w:r>
      <w:r w:rsidR="00CB3754" w:rsidRPr="00BB64CF">
        <w:rPr>
          <w:rFonts w:hint="eastAsia"/>
          <w:sz w:val="28"/>
          <w:szCs w:val="28"/>
        </w:rPr>
        <w:t>污染影响类建设项目</w:t>
      </w:r>
      <w:r w:rsidR="00CB3754" w:rsidRPr="00BB64CF">
        <w:rPr>
          <w:sz w:val="28"/>
          <w:szCs w:val="28"/>
        </w:rPr>
        <w:t>重大变动清单（</w:t>
      </w:r>
      <w:r w:rsidR="00CB3754" w:rsidRPr="00BB64CF">
        <w:rPr>
          <w:rFonts w:hint="eastAsia"/>
          <w:sz w:val="28"/>
          <w:szCs w:val="28"/>
        </w:rPr>
        <w:t>试行</w:t>
      </w:r>
      <w:r w:rsidR="00CB3754" w:rsidRPr="00BB64CF">
        <w:rPr>
          <w:sz w:val="28"/>
          <w:szCs w:val="28"/>
        </w:rPr>
        <w:t>）》</w:t>
      </w:r>
      <w:r w:rsidR="00CB3754" w:rsidRPr="00BB64CF">
        <w:rPr>
          <w:rFonts w:hint="eastAsia"/>
          <w:sz w:val="28"/>
          <w:szCs w:val="28"/>
        </w:rPr>
        <w:t>的</w:t>
      </w:r>
      <w:r w:rsidR="00CB3754" w:rsidRPr="00BB64CF">
        <w:rPr>
          <w:sz w:val="28"/>
          <w:szCs w:val="28"/>
        </w:rPr>
        <w:t>通知</w:t>
      </w:r>
      <w:r w:rsidR="00CB3754" w:rsidRPr="00BB64CF">
        <w:rPr>
          <w:rFonts w:hint="eastAsia"/>
          <w:sz w:val="28"/>
          <w:szCs w:val="28"/>
        </w:rPr>
        <w:t>以及</w:t>
      </w:r>
      <w:r w:rsidR="00CB3754" w:rsidRPr="00BB64CF">
        <w:rPr>
          <w:kern w:val="0"/>
          <w:sz w:val="28"/>
          <w:szCs w:val="28"/>
        </w:rPr>
        <w:t>环办环评函〔</w:t>
      </w:r>
      <w:r w:rsidR="00CB3754" w:rsidRPr="00BB64CF">
        <w:rPr>
          <w:kern w:val="0"/>
          <w:sz w:val="28"/>
          <w:szCs w:val="28"/>
        </w:rPr>
        <w:t>2019</w:t>
      </w:r>
      <w:r w:rsidR="00CB3754" w:rsidRPr="00BB64CF">
        <w:rPr>
          <w:kern w:val="0"/>
          <w:sz w:val="28"/>
          <w:szCs w:val="28"/>
        </w:rPr>
        <w:t>〕</w:t>
      </w:r>
      <w:r w:rsidR="00CB3754" w:rsidRPr="00BB64CF">
        <w:rPr>
          <w:kern w:val="0"/>
          <w:sz w:val="28"/>
          <w:szCs w:val="28"/>
        </w:rPr>
        <w:t>934</w:t>
      </w:r>
      <w:r w:rsidR="00CB3754" w:rsidRPr="00BB64CF">
        <w:rPr>
          <w:kern w:val="0"/>
          <w:sz w:val="28"/>
          <w:szCs w:val="28"/>
        </w:rPr>
        <w:t>号文，关于印发《淀粉等五个行业建设项目重大变动清单的通知》文中肥料制造建设项目重大变动清单（试行），本项目变动不属于重大变动</w:t>
      </w:r>
      <w:r w:rsidR="00CB3754" w:rsidRPr="00BB64CF">
        <w:rPr>
          <w:rFonts w:hint="eastAsia"/>
          <w:kern w:val="0"/>
          <w:sz w:val="28"/>
          <w:szCs w:val="28"/>
        </w:rPr>
        <w:t>，公司应针对变动情况编制《建设项目验收后变动环境影响分析》。</w:t>
      </w:r>
    </w:p>
    <w:p w14:paraId="31406E9C" w14:textId="738E2DC2" w:rsidR="007A3A57" w:rsidRPr="00BB64CF" w:rsidRDefault="00CB3754" w:rsidP="006A19FD">
      <w:pPr>
        <w:snapToGrid w:val="0"/>
        <w:spacing w:before="240" w:line="560" w:lineRule="exact"/>
        <w:outlineLvl w:val="0"/>
        <w:rPr>
          <w:b/>
          <w:sz w:val="28"/>
          <w:szCs w:val="28"/>
        </w:rPr>
      </w:pPr>
      <w:bookmarkStart w:id="17" w:name="_Toc71029451"/>
      <w:bookmarkStart w:id="18" w:name="_Toc71191127"/>
      <w:r w:rsidRPr="00BB64CF">
        <w:rPr>
          <w:b/>
          <w:sz w:val="28"/>
          <w:szCs w:val="28"/>
        </w:rPr>
        <w:lastRenderedPageBreak/>
        <w:t>2</w:t>
      </w:r>
      <w:r w:rsidR="004657D9" w:rsidRPr="00BB64CF">
        <w:rPr>
          <w:b/>
          <w:sz w:val="28"/>
          <w:szCs w:val="28"/>
        </w:rPr>
        <w:t xml:space="preserve"> </w:t>
      </w:r>
      <w:r w:rsidRPr="00BB64CF">
        <w:rPr>
          <w:rFonts w:hint="eastAsia"/>
          <w:b/>
          <w:sz w:val="28"/>
          <w:szCs w:val="28"/>
        </w:rPr>
        <w:t>项目</w:t>
      </w:r>
      <w:r w:rsidRPr="00BB64CF">
        <w:rPr>
          <w:b/>
          <w:sz w:val="28"/>
          <w:szCs w:val="28"/>
        </w:rPr>
        <w:t>变动情况介绍</w:t>
      </w:r>
      <w:bookmarkEnd w:id="17"/>
      <w:bookmarkEnd w:id="18"/>
    </w:p>
    <w:p w14:paraId="0FE02307" w14:textId="676ED109" w:rsidR="007A3A57" w:rsidRPr="00BB64CF" w:rsidRDefault="007A3A57" w:rsidP="006A19FD">
      <w:pPr>
        <w:spacing w:line="560" w:lineRule="exact"/>
        <w:outlineLvl w:val="1"/>
        <w:rPr>
          <w:b/>
          <w:sz w:val="28"/>
          <w:szCs w:val="28"/>
        </w:rPr>
      </w:pPr>
      <w:bookmarkStart w:id="19" w:name="_Toc54768204"/>
      <w:bookmarkStart w:id="20" w:name="_Toc54768315"/>
      <w:bookmarkStart w:id="21" w:name="_Toc71029452"/>
      <w:bookmarkStart w:id="22" w:name="_Toc71191128"/>
      <w:r w:rsidRPr="00BB64CF">
        <w:rPr>
          <w:b/>
          <w:sz w:val="28"/>
          <w:szCs w:val="28"/>
        </w:rPr>
        <w:t>2.1</w:t>
      </w:r>
      <w:r w:rsidRPr="00BB64CF">
        <w:rPr>
          <w:b/>
          <w:sz w:val="28"/>
          <w:szCs w:val="28"/>
        </w:rPr>
        <w:t>项目</w:t>
      </w:r>
      <w:bookmarkEnd w:id="19"/>
      <w:bookmarkEnd w:id="20"/>
      <w:bookmarkEnd w:id="21"/>
      <w:r w:rsidRPr="00BB64CF">
        <w:rPr>
          <w:rFonts w:hint="eastAsia"/>
          <w:b/>
          <w:sz w:val="28"/>
          <w:szCs w:val="28"/>
        </w:rPr>
        <w:t>性质、规模、地点变动情况</w:t>
      </w:r>
      <w:bookmarkEnd w:id="22"/>
    </w:p>
    <w:p w14:paraId="724CC932" w14:textId="3128F2A5" w:rsidR="007A3A57" w:rsidRPr="00BB64CF" w:rsidRDefault="007A3A57" w:rsidP="006A19FD">
      <w:pPr>
        <w:autoSpaceDE w:val="0"/>
        <w:autoSpaceDN w:val="0"/>
        <w:snapToGrid w:val="0"/>
        <w:spacing w:line="560" w:lineRule="exact"/>
        <w:ind w:firstLine="480"/>
        <w:jc w:val="left"/>
        <w:rPr>
          <w:kern w:val="0"/>
          <w:sz w:val="28"/>
          <w:szCs w:val="28"/>
        </w:rPr>
      </w:pPr>
      <w:r w:rsidRPr="00BB64CF">
        <w:rPr>
          <w:rFonts w:hint="eastAsia"/>
          <w:kern w:val="0"/>
          <w:sz w:val="28"/>
          <w:szCs w:val="28"/>
        </w:rPr>
        <w:t>本项目已建成并完成环保</w:t>
      </w:r>
      <w:r w:rsidR="00AC4CA9" w:rsidRPr="00BB64CF">
        <w:rPr>
          <w:rFonts w:hint="eastAsia"/>
          <w:kern w:val="0"/>
          <w:sz w:val="28"/>
          <w:szCs w:val="28"/>
        </w:rPr>
        <w:t>“三同时”</w:t>
      </w:r>
      <w:r w:rsidRPr="00BB64CF">
        <w:rPr>
          <w:rFonts w:hint="eastAsia"/>
          <w:kern w:val="0"/>
          <w:sz w:val="28"/>
          <w:szCs w:val="28"/>
        </w:rPr>
        <w:t>验收。项目性质、规模以及建设地点与原环评</w:t>
      </w:r>
      <w:r w:rsidR="00526E92" w:rsidRPr="00BB64CF">
        <w:rPr>
          <w:rFonts w:hint="eastAsia"/>
          <w:kern w:val="0"/>
          <w:sz w:val="28"/>
          <w:szCs w:val="28"/>
        </w:rPr>
        <w:t>及环保</w:t>
      </w:r>
      <w:r w:rsidR="00526E92" w:rsidRPr="00BB64CF">
        <w:rPr>
          <w:kern w:val="0"/>
          <w:sz w:val="28"/>
          <w:szCs w:val="28"/>
        </w:rPr>
        <w:t>验收情况</w:t>
      </w:r>
      <w:r w:rsidRPr="00BB64CF">
        <w:rPr>
          <w:rFonts w:hint="eastAsia"/>
          <w:kern w:val="0"/>
          <w:sz w:val="28"/>
          <w:szCs w:val="28"/>
        </w:rPr>
        <w:t>一致，未发生变动。</w:t>
      </w:r>
    </w:p>
    <w:p w14:paraId="607F8F72" w14:textId="103E5445" w:rsidR="007A3A57" w:rsidRPr="00BB64CF" w:rsidRDefault="007A3A57" w:rsidP="006A19FD">
      <w:pPr>
        <w:pStyle w:val="a8"/>
        <w:numPr>
          <w:ilvl w:val="0"/>
          <w:numId w:val="2"/>
        </w:numPr>
        <w:autoSpaceDE w:val="0"/>
        <w:autoSpaceDN w:val="0"/>
        <w:snapToGrid w:val="0"/>
        <w:spacing w:line="560" w:lineRule="exact"/>
        <w:ind w:firstLineChars="0"/>
        <w:jc w:val="left"/>
        <w:rPr>
          <w:kern w:val="0"/>
          <w:sz w:val="28"/>
          <w:szCs w:val="28"/>
        </w:rPr>
      </w:pPr>
      <w:r w:rsidRPr="00BB64CF">
        <w:rPr>
          <w:rFonts w:hint="eastAsia"/>
          <w:kern w:val="0"/>
          <w:sz w:val="28"/>
          <w:szCs w:val="28"/>
        </w:rPr>
        <w:t>项目性质：新建。</w:t>
      </w:r>
    </w:p>
    <w:p w14:paraId="3F5AC4AD" w14:textId="0A340DE0" w:rsidR="007A3A57" w:rsidRPr="00BB64CF" w:rsidRDefault="007A3A57" w:rsidP="006A19FD">
      <w:pPr>
        <w:pStyle w:val="a8"/>
        <w:numPr>
          <w:ilvl w:val="0"/>
          <w:numId w:val="2"/>
        </w:numPr>
        <w:autoSpaceDE w:val="0"/>
        <w:autoSpaceDN w:val="0"/>
        <w:snapToGrid w:val="0"/>
        <w:spacing w:line="560" w:lineRule="exact"/>
        <w:ind w:firstLineChars="0"/>
        <w:jc w:val="left"/>
        <w:rPr>
          <w:kern w:val="0"/>
          <w:sz w:val="28"/>
          <w:szCs w:val="28"/>
        </w:rPr>
      </w:pPr>
      <w:r w:rsidRPr="00BB64CF">
        <w:rPr>
          <w:rFonts w:hint="eastAsia"/>
          <w:kern w:val="0"/>
          <w:sz w:val="28"/>
          <w:szCs w:val="28"/>
        </w:rPr>
        <w:t>规模：见表</w:t>
      </w:r>
      <w:r w:rsidRPr="00BB64CF">
        <w:rPr>
          <w:rFonts w:hint="eastAsia"/>
          <w:kern w:val="0"/>
          <w:sz w:val="28"/>
          <w:szCs w:val="28"/>
        </w:rPr>
        <w:t>2</w:t>
      </w:r>
      <w:r w:rsidRPr="00BB64CF">
        <w:rPr>
          <w:kern w:val="0"/>
          <w:sz w:val="28"/>
          <w:szCs w:val="28"/>
        </w:rPr>
        <w:t>.1</w:t>
      </w:r>
      <w:r w:rsidRPr="00BB64CF">
        <w:rPr>
          <w:rFonts w:hint="eastAsia"/>
          <w:kern w:val="0"/>
          <w:sz w:val="28"/>
          <w:szCs w:val="28"/>
        </w:rPr>
        <w:t>-</w:t>
      </w:r>
      <w:r w:rsidRPr="00BB64CF">
        <w:rPr>
          <w:kern w:val="0"/>
          <w:sz w:val="28"/>
          <w:szCs w:val="28"/>
        </w:rPr>
        <w:t>1</w:t>
      </w:r>
      <w:r w:rsidRPr="00BB64CF">
        <w:rPr>
          <w:rFonts w:hint="eastAsia"/>
          <w:kern w:val="0"/>
          <w:sz w:val="28"/>
          <w:szCs w:val="28"/>
        </w:rPr>
        <w:t>。</w:t>
      </w:r>
    </w:p>
    <w:p w14:paraId="760E959B" w14:textId="42BBCA19" w:rsidR="007A3A57" w:rsidRPr="00BB64CF" w:rsidRDefault="007A3A57" w:rsidP="006A19FD">
      <w:pPr>
        <w:snapToGrid w:val="0"/>
        <w:spacing w:line="560" w:lineRule="exact"/>
        <w:ind w:firstLine="482"/>
        <w:jc w:val="center"/>
        <w:rPr>
          <w:b/>
          <w:bCs/>
          <w:sz w:val="28"/>
          <w:szCs w:val="28"/>
        </w:rPr>
      </w:pPr>
      <w:r w:rsidRPr="00BB64CF">
        <w:rPr>
          <w:b/>
          <w:bCs/>
          <w:sz w:val="28"/>
          <w:szCs w:val="28"/>
        </w:rPr>
        <w:t>表</w:t>
      </w:r>
      <w:r w:rsidRPr="00BB64CF">
        <w:rPr>
          <w:b/>
          <w:bCs/>
          <w:sz w:val="28"/>
          <w:szCs w:val="28"/>
        </w:rPr>
        <w:t xml:space="preserve">2.1-1    </w:t>
      </w:r>
      <w:r w:rsidRPr="00BB64CF">
        <w:rPr>
          <w:b/>
          <w:bCs/>
          <w:sz w:val="28"/>
          <w:szCs w:val="28"/>
        </w:rPr>
        <w:t>项目主体工程及产品方案表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715"/>
        <w:gridCol w:w="1731"/>
        <w:gridCol w:w="1731"/>
        <w:gridCol w:w="2167"/>
        <w:gridCol w:w="2581"/>
      </w:tblGrid>
      <w:tr w:rsidR="00BB64CF" w:rsidRPr="00BB64CF" w14:paraId="73EE8352" w14:textId="77777777" w:rsidTr="007A3A57">
        <w:trPr>
          <w:trHeight w:val="340"/>
        </w:trPr>
        <w:tc>
          <w:tcPr>
            <w:tcW w:w="400" w:type="pct"/>
            <w:noWrap/>
            <w:vAlign w:val="center"/>
          </w:tcPr>
          <w:p w14:paraId="288E62B5" w14:textId="77777777" w:rsidR="007A3A57" w:rsidRPr="00BB64CF" w:rsidRDefault="007A3A57" w:rsidP="00B67ECE">
            <w:pPr>
              <w:spacing w:line="400" w:lineRule="exact"/>
              <w:jc w:val="center"/>
              <w:rPr>
                <w:kern w:val="0"/>
                <w:sz w:val="24"/>
              </w:rPr>
            </w:pPr>
            <w:r w:rsidRPr="00BB64CF">
              <w:rPr>
                <w:kern w:val="0"/>
                <w:sz w:val="24"/>
              </w:rPr>
              <w:t>序号</w:t>
            </w:r>
          </w:p>
        </w:tc>
        <w:tc>
          <w:tcPr>
            <w:tcW w:w="970" w:type="pct"/>
            <w:noWrap/>
            <w:vAlign w:val="center"/>
          </w:tcPr>
          <w:p w14:paraId="796D75EB" w14:textId="77777777" w:rsidR="007A3A57" w:rsidRPr="00BB64CF" w:rsidRDefault="007A3A57" w:rsidP="00B67ECE">
            <w:pPr>
              <w:spacing w:line="400" w:lineRule="exact"/>
              <w:jc w:val="center"/>
              <w:rPr>
                <w:kern w:val="0"/>
                <w:sz w:val="24"/>
              </w:rPr>
            </w:pPr>
            <w:r w:rsidRPr="00BB64CF">
              <w:rPr>
                <w:kern w:val="0"/>
                <w:sz w:val="24"/>
              </w:rPr>
              <w:t>生产线位置</w:t>
            </w:r>
          </w:p>
        </w:tc>
        <w:tc>
          <w:tcPr>
            <w:tcW w:w="970" w:type="pct"/>
            <w:vAlign w:val="center"/>
          </w:tcPr>
          <w:p w14:paraId="7751B31A" w14:textId="77777777" w:rsidR="007A3A57" w:rsidRPr="00BB64CF" w:rsidRDefault="007A3A57" w:rsidP="00B67ECE">
            <w:pPr>
              <w:spacing w:line="400" w:lineRule="exact"/>
              <w:jc w:val="center"/>
              <w:rPr>
                <w:kern w:val="0"/>
                <w:sz w:val="24"/>
              </w:rPr>
            </w:pPr>
            <w:r w:rsidRPr="00BB64CF">
              <w:rPr>
                <w:kern w:val="0"/>
                <w:sz w:val="24"/>
              </w:rPr>
              <w:t>名称</w:t>
            </w:r>
          </w:p>
        </w:tc>
        <w:tc>
          <w:tcPr>
            <w:tcW w:w="1214" w:type="pct"/>
            <w:noWrap/>
            <w:vAlign w:val="center"/>
          </w:tcPr>
          <w:p w14:paraId="1450DAAB" w14:textId="77777777" w:rsidR="007A3A57" w:rsidRPr="00BB64CF" w:rsidRDefault="007A3A57" w:rsidP="00B67ECE">
            <w:pPr>
              <w:spacing w:line="400" w:lineRule="exact"/>
              <w:jc w:val="center"/>
              <w:rPr>
                <w:kern w:val="0"/>
                <w:sz w:val="24"/>
              </w:rPr>
            </w:pPr>
            <w:r w:rsidRPr="00BB64CF">
              <w:rPr>
                <w:kern w:val="0"/>
                <w:sz w:val="24"/>
              </w:rPr>
              <w:t>产量（</w:t>
            </w:r>
            <w:r w:rsidRPr="00BB64CF">
              <w:rPr>
                <w:sz w:val="24"/>
              </w:rPr>
              <w:t>吨</w:t>
            </w:r>
            <w:r w:rsidRPr="00BB64CF">
              <w:rPr>
                <w:sz w:val="24"/>
              </w:rPr>
              <w:t>/</w:t>
            </w:r>
            <w:r w:rsidRPr="00BB64CF">
              <w:rPr>
                <w:sz w:val="24"/>
              </w:rPr>
              <w:t>年）</w:t>
            </w:r>
          </w:p>
        </w:tc>
        <w:tc>
          <w:tcPr>
            <w:tcW w:w="1446" w:type="pct"/>
            <w:noWrap/>
            <w:vAlign w:val="center"/>
          </w:tcPr>
          <w:p w14:paraId="7CE18D16" w14:textId="77777777" w:rsidR="007A3A57" w:rsidRPr="00BB64CF" w:rsidRDefault="007A3A57" w:rsidP="00B67ECE">
            <w:pPr>
              <w:spacing w:line="400" w:lineRule="exact"/>
              <w:jc w:val="center"/>
              <w:rPr>
                <w:kern w:val="0"/>
                <w:sz w:val="24"/>
              </w:rPr>
            </w:pPr>
            <w:r w:rsidRPr="00BB64CF">
              <w:rPr>
                <w:kern w:val="0"/>
                <w:sz w:val="24"/>
              </w:rPr>
              <w:t>年工作时间（</w:t>
            </w:r>
            <w:r w:rsidRPr="00BB64CF">
              <w:rPr>
                <w:kern w:val="0"/>
                <w:sz w:val="24"/>
              </w:rPr>
              <w:t>h</w:t>
            </w:r>
            <w:r w:rsidRPr="00BB64CF">
              <w:rPr>
                <w:kern w:val="0"/>
                <w:sz w:val="24"/>
              </w:rPr>
              <w:t>）</w:t>
            </w:r>
          </w:p>
        </w:tc>
      </w:tr>
      <w:tr w:rsidR="00BB64CF" w:rsidRPr="00BB64CF" w14:paraId="67B74372" w14:textId="77777777" w:rsidTr="007A3A57">
        <w:trPr>
          <w:trHeight w:val="340"/>
        </w:trPr>
        <w:tc>
          <w:tcPr>
            <w:tcW w:w="400" w:type="pct"/>
            <w:vMerge w:val="restart"/>
            <w:noWrap/>
            <w:vAlign w:val="center"/>
          </w:tcPr>
          <w:p w14:paraId="2030C439" w14:textId="77777777" w:rsidR="007A3A57" w:rsidRPr="00BB64CF" w:rsidRDefault="007A3A57" w:rsidP="00B67ECE">
            <w:pPr>
              <w:widowControl/>
              <w:spacing w:line="400" w:lineRule="exact"/>
              <w:jc w:val="center"/>
              <w:rPr>
                <w:kern w:val="0"/>
                <w:sz w:val="24"/>
              </w:rPr>
            </w:pPr>
            <w:r w:rsidRPr="00BB64CF">
              <w:rPr>
                <w:kern w:val="0"/>
                <w:sz w:val="24"/>
              </w:rPr>
              <w:t>1</w:t>
            </w:r>
          </w:p>
        </w:tc>
        <w:tc>
          <w:tcPr>
            <w:tcW w:w="970" w:type="pct"/>
            <w:vMerge w:val="restart"/>
            <w:vAlign w:val="center"/>
          </w:tcPr>
          <w:p w14:paraId="09E473AF" w14:textId="77777777" w:rsidR="007A3A57" w:rsidRPr="00BB64CF" w:rsidRDefault="007A3A57" w:rsidP="00B67ECE">
            <w:pPr>
              <w:widowControl/>
              <w:spacing w:line="400" w:lineRule="exact"/>
              <w:jc w:val="center"/>
              <w:rPr>
                <w:kern w:val="0"/>
                <w:sz w:val="24"/>
              </w:rPr>
            </w:pPr>
            <w:r w:rsidRPr="00BB64CF">
              <w:rPr>
                <w:kern w:val="0"/>
                <w:sz w:val="24"/>
              </w:rPr>
              <w:t>生产车间</w:t>
            </w:r>
          </w:p>
        </w:tc>
        <w:tc>
          <w:tcPr>
            <w:tcW w:w="970" w:type="pct"/>
            <w:vAlign w:val="center"/>
          </w:tcPr>
          <w:p w14:paraId="1C36C429" w14:textId="77777777" w:rsidR="007A3A57" w:rsidRPr="00BB64CF" w:rsidRDefault="007A3A57" w:rsidP="00B67ECE">
            <w:pPr>
              <w:widowControl/>
              <w:spacing w:line="400" w:lineRule="exact"/>
              <w:jc w:val="center"/>
              <w:rPr>
                <w:kern w:val="0"/>
                <w:sz w:val="24"/>
              </w:rPr>
            </w:pPr>
            <w:r w:rsidRPr="00BB64CF">
              <w:rPr>
                <w:kern w:val="0"/>
                <w:sz w:val="24"/>
              </w:rPr>
              <w:t>氯化铵颗粒</w:t>
            </w:r>
          </w:p>
        </w:tc>
        <w:tc>
          <w:tcPr>
            <w:tcW w:w="1214" w:type="pct"/>
            <w:noWrap/>
            <w:vAlign w:val="center"/>
          </w:tcPr>
          <w:p w14:paraId="7C102C96" w14:textId="77777777" w:rsidR="007A3A57" w:rsidRPr="00BB64CF" w:rsidRDefault="007A3A57" w:rsidP="00B67ECE">
            <w:pPr>
              <w:widowControl/>
              <w:spacing w:line="400" w:lineRule="exact"/>
              <w:jc w:val="center"/>
              <w:rPr>
                <w:sz w:val="24"/>
              </w:rPr>
            </w:pPr>
            <w:r w:rsidRPr="00BB64CF">
              <w:rPr>
                <w:sz w:val="24"/>
              </w:rPr>
              <w:t>30000</w:t>
            </w:r>
          </w:p>
        </w:tc>
        <w:tc>
          <w:tcPr>
            <w:tcW w:w="1446" w:type="pct"/>
            <w:noWrap/>
            <w:vAlign w:val="center"/>
          </w:tcPr>
          <w:p w14:paraId="138B7294" w14:textId="77777777" w:rsidR="007A3A57" w:rsidRPr="00BB64CF" w:rsidRDefault="007A3A57" w:rsidP="00B67ECE">
            <w:pPr>
              <w:widowControl/>
              <w:spacing w:line="400" w:lineRule="exact"/>
              <w:jc w:val="center"/>
              <w:rPr>
                <w:kern w:val="0"/>
                <w:sz w:val="24"/>
              </w:rPr>
            </w:pPr>
            <w:r w:rsidRPr="00BB64CF">
              <w:rPr>
                <w:rFonts w:hint="eastAsia"/>
                <w:kern w:val="0"/>
                <w:sz w:val="24"/>
              </w:rPr>
              <w:t>18</w:t>
            </w:r>
            <w:r w:rsidRPr="00BB64CF">
              <w:rPr>
                <w:kern w:val="0"/>
                <w:sz w:val="24"/>
              </w:rPr>
              <w:t>00</w:t>
            </w:r>
          </w:p>
        </w:tc>
      </w:tr>
      <w:tr w:rsidR="00BB64CF" w:rsidRPr="00BB64CF" w14:paraId="3BF00171" w14:textId="77777777" w:rsidTr="007A3A57">
        <w:trPr>
          <w:trHeight w:val="340"/>
        </w:trPr>
        <w:tc>
          <w:tcPr>
            <w:tcW w:w="400" w:type="pct"/>
            <w:vMerge/>
            <w:noWrap/>
            <w:vAlign w:val="center"/>
          </w:tcPr>
          <w:p w14:paraId="7CA368A4" w14:textId="77777777" w:rsidR="007A3A57" w:rsidRPr="00BB64CF" w:rsidRDefault="007A3A57" w:rsidP="00B67ECE">
            <w:pPr>
              <w:widowControl/>
              <w:spacing w:line="400" w:lineRule="exact"/>
              <w:jc w:val="center"/>
              <w:rPr>
                <w:kern w:val="0"/>
                <w:sz w:val="24"/>
              </w:rPr>
            </w:pPr>
          </w:p>
        </w:tc>
        <w:tc>
          <w:tcPr>
            <w:tcW w:w="970" w:type="pct"/>
            <w:vMerge/>
            <w:vAlign w:val="center"/>
          </w:tcPr>
          <w:p w14:paraId="23F261ED" w14:textId="77777777" w:rsidR="007A3A57" w:rsidRPr="00BB64CF" w:rsidRDefault="007A3A57" w:rsidP="00B67ECE">
            <w:pPr>
              <w:widowControl/>
              <w:spacing w:line="400" w:lineRule="exact"/>
              <w:jc w:val="center"/>
              <w:rPr>
                <w:kern w:val="0"/>
                <w:sz w:val="24"/>
              </w:rPr>
            </w:pPr>
          </w:p>
        </w:tc>
        <w:tc>
          <w:tcPr>
            <w:tcW w:w="970" w:type="pct"/>
            <w:vAlign w:val="center"/>
          </w:tcPr>
          <w:p w14:paraId="24A38ECD" w14:textId="77777777" w:rsidR="007A3A57" w:rsidRPr="00BB64CF" w:rsidRDefault="007A3A57" w:rsidP="00B67ECE">
            <w:pPr>
              <w:widowControl/>
              <w:spacing w:line="400" w:lineRule="exact"/>
              <w:jc w:val="center"/>
              <w:rPr>
                <w:kern w:val="0"/>
                <w:sz w:val="24"/>
              </w:rPr>
            </w:pPr>
            <w:r w:rsidRPr="00BB64CF">
              <w:rPr>
                <w:kern w:val="0"/>
                <w:sz w:val="24"/>
              </w:rPr>
              <w:t>硫酸铵颗粒</w:t>
            </w:r>
          </w:p>
        </w:tc>
        <w:tc>
          <w:tcPr>
            <w:tcW w:w="1214" w:type="pct"/>
            <w:noWrap/>
            <w:vAlign w:val="center"/>
          </w:tcPr>
          <w:p w14:paraId="31AA0FD0" w14:textId="77777777" w:rsidR="007A3A57" w:rsidRPr="00BB64CF" w:rsidRDefault="007A3A57" w:rsidP="00B67ECE">
            <w:pPr>
              <w:widowControl/>
              <w:spacing w:line="400" w:lineRule="exact"/>
              <w:jc w:val="center"/>
              <w:rPr>
                <w:sz w:val="24"/>
              </w:rPr>
            </w:pPr>
            <w:r w:rsidRPr="00BB64CF">
              <w:rPr>
                <w:sz w:val="24"/>
              </w:rPr>
              <w:t>90000</w:t>
            </w:r>
          </w:p>
        </w:tc>
        <w:tc>
          <w:tcPr>
            <w:tcW w:w="1446" w:type="pct"/>
            <w:noWrap/>
            <w:vAlign w:val="center"/>
          </w:tcPr>
          <w:p w14:paraId="642D6106" w14:textId="77777777" w:rsidR="007A3A57" w:rsidRPr="00BB64CF" w:rsidRDefault="007A3A57" w:rsidP="00B67ECE">
            <w:pPr>
              <w:widowControl/>
              <w:spacing w:line="400" w:lineRule="exact"/>
              <w:jc w:val="center"/>
              <w:rPr>
                <w:kern w:val="0"/>
                <w:sz w:val="24"/>
              </w:rPr>
            </w:pPr>
            <w:r w:rsidRPr="00BB64CF">
              <w:rPr>
                <w:rFonts w:hint="eastAsia"/>
                <w:kern w:val="0"/>
                <w:sz w:val="24"/>
              </w:rPr>
              <w:t>54</w:t>
            </w:r>
            <w:r w:rsidRPr="00BB64CF">
              <w:rPr>
                <w:kern w:val="0"/>
                <w:sz w:val="24"/>
              </w:rPr>
              <w:t>00</w:t>
            </w:r>
          </w:p>
        </w:tc>
      </w:tr>
      <w:tr w:rsidR="00BB64CF" w:rsidRPr="00BB64CF" w14:paraId="394D601E" w14:textId="77777777" w:rsidTr="007A3A57">
        <w:trPr>
          <w:trHeight w:val="340"/>
        </w:trPr>
        <w:tc>
          <w:tcPr>
            <w:tcW w:w="400" w:type="pct"/>
            <w:vMerge/>
            <w:noWrap/>
            <w:vAlign w:val="center"/>
          </w:tcPr>
          <w:p w14:paraId="017412DD" w14:textId="77777777" w:rsidR="007A3A57" w:rsidRPr="00BB64CF" w:rsidRDefault="007A3A57" w:rsidP="00B67ECE">
            <w:pPr>
              <w:widowControl/>
              <w:spacing w:line="400" w:lineRule="exact"/>
              <w:jc w:val="center"/>
              <w:rPr>
                <w:kern w:val="0"/>
                <w:sz w:val="24"/>
              </w:rPr>
            </w:pPr>
          </w:p>
        </w:tc>
        <w:tc>
          <w:tcPr>
            <w:tcW w:w="970" w:type="pct"/>
            <w:vMerge/>
            <w:vAlign w:val="center"/>
          </w:tcPr>
          <w:p w14:paraId="5D044E59" w14:textId="77777777" w:rsidR="007A3A57" w:rsidRPr="00BB64CF" w:rsidRDefault="007A3A57" w:rsidP="00B67ECE">
            <w:pPr>
              <w:widowControl/>
              <w:spacing w:line="400" w:lineRule="exact"/>
              <w:jc w:val="center"/>
              <w:rPr>
                <w:kern w:val="0"/>
                <w:sz w:val="24"/>
              </w:rPr>
            </w:pPr>
          </w:p>
        </w:tc>
        <w:tc>
          <w:tcPr>
            <w:tcW w:w="970" w:type="pct"/>
            <w:vAlign w:val="center"/>
          </w:tcPr>
          <w:p w14:paraId="093E90AA" w14:textId="77777777" w:rsidR="007A3A57" w:rsidRPr="00BB64CF" w:rsidRDefault="007A3A57" w:rsidP="00B67ECE">
            <w:pPr>
              <w:widowControl/>
              <w:spacing w:line="400" w:lineRule="exact"/>
              <w:jc w:val="center"/>
              <w:rPr>
                <w:kern w:val="0"/>
                <w:sz w:val="24"/>
              </w:rPr>
            </w:pPr>
            <w:r w:rsidRPr="00BB64CF">
              <w:rPr>
                <w:kern w:val="0"/>
                <w:sz w:val="24"/>
              </w:rPr>
              <w:t>合计</w:t>
            </w:r>
          </w:p>
        </w:tc>
        <w:tc>
          <w:tcPr>
            <w:tcW w:w="1214" w:type="pct"/>
            <w:noWrap/>
            <w:vAlign w:val="center"/>
          </w:tcPr>
          <w:p w14:paraId="40409104" w14:textId="77777777" w:rsidR="007A3A57" w:rsidRPr="00BB64CF" w:rsidRDefault="007A3A57" w:rsidP="00B67ECE">
            <w:pPr>
              <w:widowControl/>
              <w:spacing w:line="400" w:lineRule="exact"/>
              <w:jc w:val="center"/>
              <w:rPr>
                <w:sz w:val="24"/>
              </w:rPr>
            </w:pPr>
            <w:r w:rsidRPr="00BB64CF">
              <w:rPr>
                <w:rFonts w:hint="eastAsia"/>
                <w:sz w:val="24"/>
              </w:rPr>
              <w:t>120000</w:t>
            </w:r>
          </w:p>
        </w:tc>
        <w:tc>
          <w:tcPr>
            <w:tcW w:w="1446" w:type="pct"/>
            <w:noWrap/>
            <w:vAlign w:val="center"/>
          </w:tcPr>
          <w:p w14:paraId="08081655" w14:textId="77777777" w:rsidR="007A3A57" w:rsidRPr="00BB64CF" w:rsidRDefault="007A3A57" w:rsidP="00B67ECE">
            <w:pPr>
              <w:widowControl/>
              <w:spacing w:line="400" w:lineRule="exact"/>
              <w:jc w:val="center"/>
              <w:rPr>
                <w:kern w:val="0"/>
                <w:sz w:val="24"/>
              </w:rPr>
            </w:pPr>
            <w:r w:rsidRPr="00BB64CF">
              <w:rPr>
                <w:rFonts w:hint="eastAsia"/>
                <w:kern w:val="0"/>
                <w:sz w:val="24"/>
              </w:rPr>
              <w:t>7200</w:t>
            </w:r>
          </w:p>
        </w:tc>
      </w:tr>
    </w:tbl>
    <w:p w14:paraId="25722BE2" w14:textId="04651CC3" w:rsidR="007A3A57" w:rsidRPr="00BB64CF" w:rsidRDefault="007A3A57" w:rsidP="006A19FD">
      <w:pPr>
        <w:pStyle w:val="a8"/>
        <w:numPr>
          <w:ilvl w:val="0"/>
          <w:numId w:val="2"/>
        </w:numPr>
        <w:autoSpaceDE w:val="0"/>
        <w:autoSpaceDN w:val="0"/>
        <w:snapToGrid w:val="0"/>
        <w:spacing w:line="560" w:lineRule="exact"/>
        <w:ind w:left="0" w:firstLine="560"/>
        <w:jc w:val="left"/>
        <w:rPr>
          <w:kern w:val="0"/>
          <w:sz w:val="28"/>
          <w:szCs w:val="28"/>
        </w:rPr>
      </w:pPr>
      <w:r w:rsidRPr="00BB64CF">
        <w:rPr>
          <w:rFonts w:hint="eastAsia"/>
          <w:kern w:val="0"/>
          <w:sz w:val="28"/>
          <w:szCs w:val="28"/>
        </w:rPr>
        <w:t>地点：连云港市国家东中西区域合作示范区节能环保科技园标准厂房</w:t>
      </w:r>
      <w:r w:rsidRPr="00BB64CF">
        <w:rPr>
          <w:rFonts w:hint="eastAsia"/>
          <w:kern w:val="0"/>
          <w:sz w:val="28"/>
          <w:szCs w:val="28"/>
        </w:rPr>
        <w:t>2</w:t>
      </w:r>
      <w:r w:rsidRPr="00BB64CF">
        <w:rPr>
          <w:rFonts w:hint="eastAsia"/>
          <w:kern w:val="0"/>
          <w:sz w:val="28"/>
          <w:szCs w:val="28"/>
        </w:rPr>
        <w:t>号地块</w:t>
      </w:r>
      <w:r w:rsidRPr="00BB64CF">
        <w:rPr>
          <w:rFonts w:hint="eastAsia"/>
          <w:kern w:val="0"/>
          <w:sz w:val="28"/>
          <w:szCs w:val="28"/>
        </w:rPr>
        <w:t>6</w:t>
      </w:r>
      <w:r w:rsidRPr="00BB64CF">
        <w:rPr>
          <w:rFonts w:hint="eastAsia"/>
          <w:kern w:val="0"/>
          <w:sz w:val="28"/>
          <w:szCs w:val="28"/>
        </w:rPr>
        <w:t>号厂房。</w:t>
      </w:r>
    </w:p>
    <w:p w14:paraId="1F161917" w14:textId="11A170C8" w:rsidR="007A3A57" w:rsidRPr="00BB64CF" w:rsidRDefault="007A3A57" w:rsidP="006A19FD">
      <w:pPr>
        <w:spacing w:line="560" w:lineRule="exact"/>
        <w:outlineLvl w:val="1"/>
        <w:rPr>
          <w:b/>
          <w:sz w:val="28"/>
          <w:szCs w:val="28"/>
        </w:rPr>
      </w:pPr>
      <w:bookmarkStart w:id="23" w:name="_Toc71191129"/>
      <w:r w:rsidRPr="00BB64CF">
        <w:rPr>
          <w:b/>
          <w:sz w:val="28"/>
          <w:szCs w:val="28"/>
        </w:rPr>
        <w:t>2.2</w:t>
      </w:r>
      <w:r w:rsidRPr="00BB64CF">
        <w:rPr>
          <w:rFonts w:hint="eastAsia"/>
          <w:b/>
          <w:sz w:val="28"/>
          <w:szCs w:val="28"/>
        </w:rPr>
        <w:t>生产工艺及产污环节</w:t>
      </w:r>
      <w:bookmarkEnd w:id="23"/>
    </w:p>
    <w:p w14:paraId="0C2F73C4" w14:textId="543B0429" w:rsidR="007A3A57" w:rsidRPr="00BB64CF" w:rsidRDefault="00337F12" w:rsidP="006A19FD">
      <w:pPr>
        <w:widowControl/>
        <w:snapToGrid w:val="0"/>
        <w:spacing w:line="560" w:lineRule="exact"/>
        <w:ind w:firstLineChars="150" w:firstLine="420"/>
        <w:rPr>
          <w:sz w:val="28"/>
          <w:szCs w:val="28"/>
        </w:rPr>
      </w:pPr>
      <w:r w:rsidRPr="00BB64CF">
        <w:rPr>
          <w:rFonts w:hint="eastAsia"/>
          <w:sz w:val="28"/>
          <w:szCs w:val="28"/>
        </w:rPr>
        <w:t>本项目变动后</w:t>
      </w:r>
      <w:r w:rsidRPr="00BB64CF">
        <w:rPr>
          <w:rFonts w:hint="eastAsia"/>
          <w:b/>
          <w:i/>
          <w:sz w:val="28"/>
          <w:szCs w:val="28"/>
        </w:rPr>
        <w:t>主体生产工艺及产污环节均不发生变化</w:t>
      </w:r>
      <w:r w:rsidR="006F5855" w:rsidRPr="00BB64CF">
        <w:rPr>
          <w:rFonts w:hint="eastAsia"/>
          <w:b/>
          <w:i/>
          <w:sz w:val="28"/>
          <w:szCs w:val="28"/>
        </w:rPr>
        <w:t>，公辅工程及平面布置未发生变化</w:t>
      </w:r>
      <w:r w:rsidR="00725451" w:rsidRPr="00BB64CF">
        <w:rPr>
          <w:rFonts w:hint="eastAsia"/>
          <w:b/>
          <w:i/>
          <w:sz w:val="28"/>
          <w:szCs w:val="28"/>
        </w:rPr>
        <w:t>。</w:t>
      </w:r>
      <w:bookmarkStart w:id="24" w:name="_Hlk71101694"/>
      <w:r w:rsidR="00725451" w:rsidRPr="00BB64CF">
        <w:rPr>
          <w:rFonts w:hint="eastAsia"/>
          <w:sz w:val="28"/>
          <w:szCs w:val="28"/>
        </w:rPr>
        <w:t>根据客户订单的实际需要，需要在</w:t>
      </w:r>
      <w:r w:rsidRPr="00BB64CF">
        <w:rPr>
          <w:rFonts w:hint="eastAsia"/>
          <w:sz w:val="28"/>
          <w:szCs w:val="28"/>
        </w:rPr>
        <w:t>氯化铵颗粒生产线</w:t>
      </w:r>
      <w:r w:rsidR="00EB637B" w:rsidRPr="00BB64CF">
        <w:rPr>
          <w:rFonts w:hint="eastAsia"/>
          <w:sz w:val="28"/>
          <w:szCs w:val="28"/>
        </w:rPr>
        <w:t>投加</w:t>
      </w:r>
      <w:r w:rsidR="00AC4CA9" w:rsidRPr="00BB64CF">
        <w:rPr>
          <w:rFonts w:hint="eastAsia"/>
          <w:sz w:val="28"/>
          <w:szCs w:val="28"/>
        </w:rPr>
        <w:t>辅助</w:t>
      </w:r>
      <w:r w:rsidRPr="00BB64CF">
        <w:rPr>
          <w:rFonts w:hint="eastAsia"/>
          <w:sz w:val="28"/>
          <w:szCs w:val="28"/>
        </w:rPr>
        <w:t>原料氧化铁</w:t>
      </w:r>
      <w:r w:rsidR="00EB637B" w:rsidRPr="00BB64CF">
        <w:rPr>
          <w:rFonts w:hint="eastAsia"/>
          <w:sz w:val="28"/>
          <w:szCs w:val="28"/>
        </w:rPr>
        <w:t>进行调色，</w:t>
      </w:r>
      <w:r w:rsidR="00995565" w:rsidRPr="00BB64CF">
        <w:rPr>
          <w:rFonts w:hint="eastAsia"/>
          <w:sz w:val="28"/>
          <w:szCs w:val="28"/>
        </w:rPr>
        <w:t>拟</w:t>
      </w:r>
      <w:r w:rsidR="00EB637B" w:rsidRPr="00BB64CF">
        <w:rPr>
          <w:rFonts w:hint="eastAsia"/>
          <w:sz w:val="28"/>
          <w:szCs w:val="28"/>
        </w:rPr>
        <w:t>新增氧化铁加入量为</w:t>
      </w:r>
      <w:r w:rsidR="00EB637B" w:rsidRPr="00BB64CF">
        <w:rPr>
          <w:rFonts w:hint="eastAsia"/>
          <w:sz w:val="28"/>
          <w:szCs w:val="28"/>
        </w:rPr>
        <w:t>0~9t/a</w:t>
      </w:r>
      <w:r w:rsidR="00EB637B" w:rsidRPr="00BB64CF">
        <w:rPr>
          <w:rFonts w:hint="eastAsia"/>
          <w:sz w:val="28"/>
          <w:szCs w:val="28"/>
        </w:rPr>
        <w:t>，最大为</w:t>
      </w:r>
      <w:r w:rsidR="00EB637B" w:rsidRPr="00BB64CF">
        <w:rPr>
          <w:rFonts w:hint="eastAsia"/>
          <w:sz w:val="28"/>
          <w:szCs w:val="28"/>
        </w:rPr>
        <w:t>9t/a</w:t>
      </w:r>
      <w:r w:rsidR="00054348" w:rsidRPr="00BB64CF">
        <w:rPr>
          <w:rFonts w:hint="eastAsia"/>
          <w:sz w:val="28"/>
          <w:szCs w:val="28"/>
        </w:rPr>
        <w:t>，</w:t>
      </w:r>
      <w:bookmarkEnd w:id="24"/>
      <w:r w:rsidRPr="00BB64CF">
        <w:rPr>
          <w:rFonts w:hint="eastAsia"/>
          <w:sz w:val="28"/>
          <w:szCs w:val="28"/>
        </w:rPr>
        <w:t>在投料阶段</w:t>
      </w:r>
      <w:r w:rsidR="00AC4CA9" w:rsidRPr="00BB64CF">
        <w:rPr>
          <w:rFonts w:hint="eastAsia"/>
          <w:sz w:val="28"/>
          <w:szCs w:val="28"/>
        </w:rPr>
        <w:t>氧化铁</w:t>
      </w:r>
      <w:r w:rsidRPr="00BB64CF">
        <w:rPr>
          <w:rFonts w:hint="eastAsia"/>
          <w:sz w:val="28"/>
          <w:szCs w:val="28"/>
        </w:rPr>
        <w:t>与</w:t>
      </w:r>
      <w:r w:rsidR="00725451" w:rsidRPr="00BB64CF">
        <w:rPr>
          <w:rFonts w:hint="eastAsia"/>
          <w:sz w:val="28"/>
          <w:szCs w:val="28"/>
        </w:rPr>
        <w:t>原料氯化铵</w:t>
      </w:r>
      <w:r w:rsidR="00AC4CA9" w:rsidRPr="00BB64CF">
        <w:rPr>
          <w:rFonts w:hint="eastAsia"/>
          <w:sz w:val="28"/>
          <w:szCs w:val="28"/>
        </w:rPr>
        <w:t>按配比</w:t>
      </w:r>
      <w:r w:rsidR="00725451" w:rsidRPr="00BB64CF">
        <w:rPr>
          <w:rFonts w:hint="eastAsia"/>
          <w:sz w:val="28"/>
          <w:szCs w:val="28"/>
        </w:rPr>
        <w:t>通过人工投料方式投料至料仓，</w:t>
      </w:r>
      <w:r w:rsidR="00630BBB" w:rsidRPr="00BB64CF">
        <w:rPr>
          <w:rFonts w:hint="eastAsia"/>
          <w:sz w:val="28"/>
          <w:szCs w:val="28"/>
        </w:rPr>
        <w:t>根据氧化铁的投加量，相应减少氯化铵的投加量，</w:t>
      </w:r>
      <w:r w:rsidR="00054348" w:rsidRPr="00BB64CF">
        <w:rPr>
          <w:rFonts w:hint="eastAsia"/>
          <w:sz w:val="28"/>
          <w:szCs w:val="28"/>
        </w:rPr>
        <w:t>总的氯化铵颗粒生产规模保持</w:t>
      </w:r>
      <w:r w:rsidR="00054348" w:rsidRPr="00BB64CF">
        <w:rPr>
          <w:rFonts w:hint="eastAsia"/>
          <w:sz w:val="28"/>
          <w:szCs w:val="28"/>
        </w:rPr>
        <w:t>30000t/a</w:t>
      </w:r>
      <w:r w:rsidR="00054348" w:rsidRPr="00BB64CF">
        <w:rPr>
          <w:rFonts w:hint="eastAsia"/>
          <w:sz w:val="28"/>
          <w:szCs w:val="28"/>
        </w:rPr>
        <w:t>不变，不新增污染物产生与排放。</w:t>
      </w:r>
    </w:p>
    <w:p w14:paraId="55E457E8" w14:textId="0FF4D5F6" w:rsidR="007A3A57" w:rsidRPr="00BB64CF" w:rsidRDefault="00CB3754" w:rsidP="006A19FD">
      <w:pPr>
        <w:widowControl/>
        <w:snapToGrid w:val="0"/>
        <w:spacing w:line="560" w:lineRule="exact"/>
        <w:ind w:firstLineChars="150" w:firstLine="420"/>
        <w:rPr>
          <w:sz w:val="28"/>
          <w:szCs w:val="28"/>
        </w:rPr>
      </w:pPr>
      <w:r w:rsidRPr="00BB64CF">
        <w:rPr>
          <w:rFonts w:hint="eastAsia"/>
          <w:sz w:val="28"/>
          <w:szCs w:val="28"/>
        </w:rPr>
        <w:t>项目</w:t>
      </w:r>
      <w:r w:rsidR="007A3A57" w:rsidRPr="00BB64CF">
        <w:rPr>
          <w:sz w:val="28"/>
          <w:szCs w:val="28"/>
        </w:rPr>
        <w:t>工艺流程</w:t>
      </w:r>
      <w:r w:rsidR="007A3A57" w:rsidRPr="00BB64CF">
        <w:rPr>
          <w:rFonts w:hint="eastAsia"/>
          <w:sz w:val="28"/>
          <w:szCs w:val="28"/>
        </w:rPr>
        <w:t>及</w:t>
      </w:r>
      <w:r w:rsidR="007A3A57" w:rsidRPr="00BB64CF">
        <w:rPr>
          <w:sz w:val="28"/>
          <w:szCs w:val="28"/>
        </w:rPr>
        <w:t>产污环节</w:t>
      </w:r>
      <w:r w:rsidRPr="00BB64CF">
        <w:rPr>
          <w:rFonts w:hint="eastAsia"/>
          <w:sz w:val="28"/>
          <w:szCs w:val="28"/>
        </w:rPr>
        <w:t>如下：</w:t>
      </w:r>
    </w:p>
    <w:p w14:paraId="340D372C" w14:textId="77777777" w:rsidR="007A3A57" w:rsidRPr="00BB64CF" w:rsidRDefault="007A3A57" w:rsidP="006A19FD">
      <w:pPr>
        <w:widowControl/>
        <w:autoSpaceDE w:val="0"/>
        <w:autoSpaceDN w:val="0"/>
        <w:snapToGrid w:val="0"/>
        <w:spacing w:line="560" w:lineRule="exact"/>
        <w:ind w:firstLine="480"/>
        <w:rPr>
          <w:kern w:val="0"/>
          <w:sz w:val="28"/>
          <w:szCs w:val="28"/>
        </w:rPr>
      </w:pPr>
      <w:r w:rsidRPr="00BB64CF">
        <w:rPr>
          <w:rFonts w:hint="eastAsia"/>
          <w:kern w:val="0"/>
          <w:sz w:val="28"/>
          <w:szCs w:val="28"/>
        </w:rPr>
        <w:t>（</w:t>
      </w:r>
      <w:r w:rsidRPr="00BB64CF">
        <w:rPr>
          <w:rFonts w:hint="eastAsia"/>
          <w:kern w:val="0"/>
          <w:sz w:val="28"/>
          <w:szCs w:val="28"/>
        </w:rPr>
        <w:t>1</w:t>
      </w:r>
      <w:r w:rsidRPr="00BB64CF">
        <w:rPr>
          <w:rFonts w:hint="eastAsia"/>
          <w:kern w:val="0"/>
          <w:sz w:val="28"/>
          <w:szCs w:val="28"/>
        </w:rPr>
        <w:t>）投料：</w:t>
      </w:r>
    </w:p>
    <w:p w14:paraId="7A0A6F4B" w14:textId="77777777" w:rsidR="007A3A57" w:rsidRPr="00BB64CF" w:rsidRDefault="007A3A57" w:rsidP="006A19FD">
      <w:pPr>
        <w:widowControl/>
        <w:autoSpaceDE w:val="0"/>
        <w:autoSpaceDN w:val="0"/>
        <w:snapToGrid w:val="0"/>
        <w:spacing w:line="560" w:lineRule="exact"/>
        <w:ind w:firstLine="480"/>
        <w:rPr>
          <w:kern w:val="0"/>
          <w:sz w:val="28"/>
          <w:szCs w:val="28"/>
        </w:rPr>
      </w:pPr>
      <w:r w:rsidRPr="00BB64CF">
        <w:rPr>
          <w:rFonts w:hint="eastAsia"/>
          <w:kern w:val="0"/>
          <w:sz w:val="28"/>
          <w:szCs w:val="28"/>
        </w:rPr>
        <w:t>将外购的原料通过人工投料至料仓内，投料过程会产生废气和固废。</w:t>
      </w:r>
    </w:p>
    <w:p w14:paraId="7D5C880E" w14:textId="77777777" w:rsidR="007A3A57" w:rsidRPr="00BB64CF" w:rsidRDefault="007A3A57" w:rsidP="006A19FD">
      <w:pPr>
        <w:widowControl/>
        <w:autoSpaceDE w:val="0"/>
        <w:autoSpaceDN w:val="0"/>
        <w:snapToGrid w:val="0"/>
        <w:spacing w:line="560" w:lineRule="exact"/>
        <w:ind w:firstLine="480"/>
        <w:rPr>
          <w:kern w:val="0"/>
          <w:sz w:val="28"/>
          <w:szCs w:val="28"/>
        </w:rPr>
      </w:pPr>
      <w:r w:rsidRPr="00BB64CF">
        <w:rPr>
          <w:rFonts w:hint="eastAsia"/>
          <w:kern w:val="0"/>
          <w:sz w:val="28"/>
          <w:szCs w:val="28"/>
        </w:rPr>
        <w:t>（</w:t>
      </w:r>
      <w:r w:rsidRPr="00BB64CF">
        <w:rPr>
          <w:rFonts w:hint="eastAsia"/>
          <w:kern w:val="0"/>
          <w:sz w:val="28"/>
          <w:szCs w:val="28"/>
        </w:rPr>
        <w:t>2</w:t>
      </w:r>
      <w:r w:rsidRPr="00BB64CF">
        <w:rPr>
          <w:rFonts w:hint="eastAsia"/>
          <w:kern w:val="0"/>
          <w:sz w:val="28"/>
          <w:szCs w:val="28"/>
        </w:rPr>
        <w:t>）造粒：</w:t>
      </w:r>
    </w:p>
    <w:p w14:paraId="61DC6C02" w14:textId="77777777" w:rsidR="007A3A57" w:rsidRPr="00BB64CF" w:rsidRDefault="007A3A57" w:rsidP="006A19FD">
      <w:pPr>
        <w:widowControl/>
        <w:autoSpaceDE w:val="0"/>
        <w:autoSpaceDN w:val="0"/>
        <w:snapToGrid w:val="0"/>
        <w:spacing w:line="560" w:lineRule="exact"/>
        <w:ind w:firstLine="480"/>
        <w:rPr>
          <w:kern w:val="0"/>
          <w:sz w:val="28"/>
          <w:szCs w:val="28"/>
        </w:rPr>
      </w:pPr>
      <w:r w:rsidRPr="00BB64CF">
        <w:rPr>
          <w:rFonts w:hint="eastAsia"/>
          <w:kern w:val="0"/>
          <w:sz w:val="28"/>
          <w:szCs w:val="28"/>
        </w:rPr>
        <w:lastRenderedPageBreak/>
        <w:t>通过料仓放料阀控制原料进入造粒机中挤压造粒，在机械力的作用下使粉状原料成为块状半成品，本工序需添加少量水使粉末原料在机械力的作用下易于成型，本工序会产生废气。</w:t>
      </w:r>
    </w:p>
    <w:p w14:paraId="60286A5B" w14:textId="77777777" w:rsidR="007A3A57" w:rsidRPr="00BB64CF" w:rsidRDefault="007A3A57" w:rsidP="006A19FD">
      <w:pPr>
        <w:widowControl/>
        <w:autoSpaceDE w:val="0"/>
        <w:autoSpaceDN w:val="0"/>
        <w:snapToGrid w:val="0"/>
        <w:spacing w:line="560" w:lineRule="exact"/>
        <w:ind w:firstLine="480"/>
        <w:rPr>
          <w:kern w:val="0"/>
          <w:sz w:val="28"/>
          <w:szCs w:val="28"/>
        </w:rPr>
      </w:pPr>
      <w:r w:rsidRPr="00BB64CF">
        <w:rPr>
          <w:rFonts w:hint="eastAsia"/>
          <w:kern w:val="0"/>
          <w:sz w:val="28"/>
          <w:szCs w:val="28"/>
        </w:rPr>
        <w:t>（</w:t>
      </w:r>
      <w:r w:rsidRPr="00BB64CF">
        <w:rPr>
          <w:rFonts w:hint="eastAsia"/>
          <w:kern w:val="0"/>
          <w:sz w:val="28"/>
          <w:szCs w:val="28"/>
        </w:rPr>
        <w:t>3</w:t>
      </w:r>
      <w:r w:rsidRPr="00BB64CF">
        <w:rPr>
          <w:rFonts w:hint="eastAsia"/>
          <w:kern w:val="0"/>
          <w:sz w:val="28"/>
          <w:szCs w:val="28"/>
        </w:rPr>
        <w:t>）破碎：</w:t>
      </w:r>
    </w:p>
    <w:p w14:paraId="098518E7" w14:textId="5EDCA69A" w:rsidR="007A3A57" w:rsidRPr="00BB64CF" w:rsidRDefault="007A3A57" w:rsidP="006A19FD">
      <w:pPr>
        <w:widowControl/>
        <w:autoSpaceDE w:val="0"/>
        <w:autoSpaceDN w:val="0"/>
        <w:snapToGrid w:val="0"/>
        <w:spacing w:line="560" w:lineRule="exact"/>
        <w:ind w:firstLine="480"/>
        <w:rPr>
          <w:kern w:val="0"/>
          <w:sz w:val="28"/>
          <w:szCs w:val="28"/>
        </w:rPr>
      </w:pPr>
      <w:r w:rsidRPr="00BB64CF">
        <w:rPr>
          <w:rFonts w:hint="eastAsia"/>
          <w:kern w:val="0"/>
          <w:sz w:val="28"/>
          <w:szCs w:val="28"/>
        </w:rPr>
        <w:t>将造粒后的半成品通过管道送入整粒机进行破碎成所需要大小的产品；此过程会产生废气。</w:t>
      </w:r>
    </w:p>
    <w:p w14:paraId="5219025A" w14:textId="77777777" w:rsidR="007A3A57" w:rsidRPr="00BB64CF" w:rsidRDefault="007A3A57" w:rsidP="006A19FD">
      <w:pPr>
        <w:widowControl/>
        <w:autoSpaceDE w:val="0"/>
        <w:autoSpaceDN w:val="0"/>
        <w:snapToGrid w:val="0"/>
        <w:spacing w:line="560" w:lineRule="exact"/>
        <w:ind w:firstLine="480"/>
        <w:rPr>
          <w:kern w:val="0"/>
          <w:sz w:val="28"/>
          <w:szCs w:val="28"/>
        </w:rPr>
      </w:pPr>
      <w:r w:rsidRPr="00BB64CF">
        <w:rPr>
          <w:rFonts w:hint="eastAsia"/>
          <w:kern w:val="0"/>
          <w:sz w:val="28"/>
          <w:szCs w:val="28"/>
        </w:rPr>
        <w:t>（</w:t>
      </w:r>
      <w:r w:rsidRPr="00BB64CF">
        <w:rPr>
          <w:rFonts w:hint="eastAsia"/>
          <w:kern w:val="0"/>
          <w:sz w:val="28"/>
          <w:szCs w:val="28"/>
        </w:rPr>
        <w:t>4</w:t>
      </w:r>
      <w:r w:rsidRPr="00BB64CF">
        <w:rPr>
          <w:rFonts w:hint="eastAsia"/>
          <w:kern w:val="0"/>
          <w:sz w:val="28"/>
          <w:szCs w:val="28"/>
        </w:rPr>
        <w:t>）筛分：</w:t>
      </w:r>
    </w:p>
    <w:p w14:paraId="247C0586" w14:textId="680076D2" w:rsidR="007A3A57" w:rsidRPr="00BB64CF" w:rsidRDefault="007A3A57" w:rsidP="006A19FD">
      <w:pPr>
        <w:widowControl/>
        <w:autoSpaceDE w:val="0"/>
        <w:autoSpaceDN w:val="0"/>
        <w:snapToGrid w:val="0"/>
        <w:spacing w:line="560" w:lineRule="exact"/>
        <w:ind w:firstLine="480"/>
        <w:rPr>
          <w:kern w:val="0"/>
          <w:sz w:val="28"/>
          <w:szCs w:val="28"/>
        </w:rPr>
      </w:pPr>
      <w:r w:rsidRPr="00BB64CF">
        <w:rPr>
          <w:rFonts w:hint="eastAsia"/>
          <w:kern w:val="0"/>
          <w:sz w:val="28"/>
          <w:szCs w:val="28"/>
        </w:rPr>
        <w:t>将破碎后的半成品通过管道送入筛分机进行筛分，满足规格的产品输送至料仓；不符合要求的产品返回至挤压造粒工序重新进行循环生产；此过程会产生废气。</w:t>
      </w:r>
    </w:p>
    <w:p w14:paraId="44EC9C74" w14:textId="0098B24A" w:rsidR="007A3A57" w:rsidRPr="00BB64CF" w:rsidRDefault="007A3A57" w:rsidP="006A19FD">
      <w:pPr>
        <w:widowControl/>
        <w:autoSpaceDE w:val="0"/>
        <w:autoSpaceDN w:val="0"/>
        <w:snapToGrid w:val="0"/>
        <w:spacing w:line="560" w:lineRule="exact"/>
        <w:ind w:firstLine="480"/>
        <w:rPr>
          <w:kern w:val="0"/>
          <w:sz w:val="28"/>
          <w:szCs w:val="28"/>
        </w:rPr>
      </w:pPr>
      <w:r w:rsidRPr="00BB64CF">
        <w:rPr>
          <w:rFonts w:hint="eastAsia"/>
          <w:kern w:val="0"/>
          <w:sz w:val="28"/>
          <w:szCs w:val="28"/>
        </w:rPr>
        <w:t>（</w:t>
      </w:r>
      <w:r w:rsidRPr="00BB64CF">
        <w:rPr>
          <w:rFonts w:hint="eastAsia"/>
          <w:kern w:val="0"/>
          <w:sz w:val="28"/>
          <w:szCs w:val="28"/>
        </w:rPr>
        <w:t>5</w:t>
      </w:r>
      <w:r w:rsidRPr="00BB64CF">
        <w:rPr>
          <w:rFonts w:hint="eastAsia"/>
          <w:kern w:val="0"/>
          <w:sz w:val="28"/>
          <w:szCs w:val="28"/>
        </w:rPr>
        <w:t>）包装：将料仓中产品通过打包机打包后送至仓库待售，打包过程会产生颗粒物。</w:t>
      </w:r>
    </w:p>
    <w:p w14:paraId="443ADF83" w14:textId="1078F8D3" w:rsidR="007A3A57" w:rsidRPr="00BB64CF" w:rsidRDefault="007A3A57" w:rsidP="006A19FD">
      <w:pPr>
        <w:widowControl/>
        <w:autoSpaceDE w:val="0"/>
        <w:autoSpaceDN w:val="0"/>
        <w:snapToGrid w:val="0"/>
        <w:spacing w:line="560" w:lineRule="exact"/>
        <w:ind w:firstLine="480"/>
        <w:rPr>
          <w:kern w:val="0"/>
          <w:sz w:val="28"/>
          <w:szCs w:val="28"/>
        </w:rPr>
      </w:pPr>
      <w:r w:rsidRPr="00BB64CF">
        <w:rPr>
          <w:rFonts w:hint="eastAsia"/>
          <w:kern w:val="0"/>
          <w:sz w:val="28"/>
          <w:szCs w:val="28"/>
        </w:rPr>
        <w:t>项目</w:t>
      </w:r>
      <w:r w:rsidRPr="00BB64CF">
        <w:rPr>
          <w:kern w:val="0"/>
          <w:sz w:val="28"/>
          <w:szCs w:val="28"/>
        </w:rPr>
        <w:t>工艺流程框图及产污环节见图</w:t>
      </w:r>
      <w:r w:rsidRPr="00BB64CF">
        <w:rPr>
          <w:kern w:val="0"/>
          <w:sz w:val="28"/>
          <w:szCs w:val="28"/>
        </w:rPr>
        <w:t>2.2-1</w:t>
      </w:r>
      <w:r w:rsidRPr="00BB64CF">
        <w:rPr>
          <w:kern w:val="0"/>
          <w:sz w:val="28"/>
          <w:szCs w:val="28"/>
        </w:rPr>
        <w:t>。</w:t>
      </w:r>
    </w:p>
    <w:p w14:paraId="219D8879" w14:textId="78D37CEA" w:rsidR="007A3A57" w:rsidRPr="00BB64CF" w:rsidRDefault="007A3A57" w:rsidP="00B67ECE">
      <w:pPr>
        <w:widowControl/>
        <w:autoSpaceDE w:val="0"/>
        <w:autoSpaceDN w:val="0"/>
        <w:snapToGrid w:val="0"/>
        <w:spacing w:line="560" w:lineRule="exact"/>
        <w:rPr>
          <w:kern w:val="0"/>
          <w:sz w:val="28"/>
          <w:szCs w:val="28"/>
        </w:rPr>
      </w:pPr>
    </w:p>
    <w:p w14:paraId="646C1F75" w14:textId="235AD246" w:rsidR="00B67ECE" w:rsidRPr="00BB64CF" w:rsidRDefault="00B67ECE" w:rsidP="00B67ECE">
      <w:pPr>
        <w:widowControl/>
        <w:autoSpaceDE w:val="0"/>
        <w:autoSpaceDN w:val="0"/>
        <w:snapToGrid w:val="0"/>
        <w:spacing w:line="560" w:lineRule="exact"/>
        <w:rPr>
          <w:kern w:val="0"/>
          <w:sz w:val="28"/>
          <w:szCs w:val="28"/>
        </w:rPr>
      </w:pPr>
    </w:p>
    <w:p w14:paraId="6BC6A235" w14:textId="620C3843" w:rsidR="00B67ECE" w:rsidRPr="00BB64CF" w:rsidRDefault="00B67ECE" w:rsidP="00B67ECE">
      <w:pPr>
        <w:widowControl/>
        <w:autoSpaceDE w:val="0"/>
        <w:autoSpaceDN w:val="0"/>
        <w:snapToGrid w:val="0"/>
        <w:spacing w:line="560" w:lineRule="exact"/>
        <w:rPr>
          <w:kern w:val="0"/>
          <w:sz w:val="28"/>
          <w:szCs w:val="28"/>
        </w:rPr>
      </w:pPr>
    </w:p>
    <w:p w14:paraId="2B9F1BA1" w14:textId="42809297" w:rsidR="00B67ECE" w:rsidRPr="00BB64CF" w:rsidRDefault="00B67ECE" w:rsidP="006A19FD">
      <w:pPr>
        <w:widowControl/>
        <w:autoSpaceDE w:val="0"/>
        <w:autoSpaceDN w:val="0"/>
        <w:snapToGrid w:val="0"/>
        <w:spacing w:line="560" w:lineRule="exact"/>
        <w:ind w:firstLine="480"/>
        <w:rPr>
          <w:kern w:val="0"/>
          <w:sz w:val="28"/>
          <w:szCs w:val="28"/>
        </w:rPr>
      </w:pPr>
    </w:p>
    <w:p w14:paraId="3389424E" w14:textId="72482328" w:rsidR="007A3A57" w:rsidRPr="00BB64CF" w:rsidRDefault="00B67ECE" w:rsidP="006A19FD">
      <w:pPr>
        <w:widowControl/>
        <w:autoSpaceDE w:val="0"/>
        <w:autoSpaceDN w:val="0"/>
        <w:snapToGrid w:val="0"/>
        <w:spacing w:line="560" w:lineRule="exact"/>
        <w:rPr>
          <w:kern w:val="0"/>
          <w:sz w:val="28"/>
          <w:szCs w:val="28"/>
        </w:rPr>
      </w:pPr>
      <w:r w:rsidRPr="00BB64CF">
        <w:rPr>
          <w:b/>
          <w:noProof/>
          <w:sz w:val="28"/>
          <w:szCs w:val="28"/>
        </w:rPr>
        <mc:AlternateContent>
          <mc:Choice Requires="wpc">
            <w:drawing>
              <wp:inline distT="0" distB="0" distL="0" distR="0" wp14:anchorId="547999A2" wp14:editId="0FB4D5D0">
                <wp:extent cx="5673725" cy="1254125"/>
                <wp:effectExtent l="0" t="0" r="269875" b="60325"/>
                <wp:docPr id="51" name="画布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 name="矩形 87"/>
                        <wps:cNvSpPr>
                          <a:spLocks noChangeArrowheads="1"/>
                        </wps:cNvSpPr>
                        <wps:spPr bwMode="auto">
                          <a:xfrm>
                            <a:off x="36439" y="781734"/>
                            <a:ext cx="45656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B7F95" w14:textId="77777777" w:rsidR="00BF5FA0" w:rsidRDefault="00BF5FA0" w:rsidP="00B67ECE">
                              <w:pPr>
                                <w:jc w:val="center"/>
                                <w:rPr>
                                  <w:sz w:val="24"/>
                                </w:rPr>
                              </w:pPr>
                              <w:r>
                                <w:rPr>
                                  <w:rFonts w:hAnsi="宋体"/>
                                  <w:sz w:val="24"/>
                                </w:rPr>
                                <w:t>原料</w:t>
                              </w:r>
                            </w:p>
                          </w:txbxContent>
                        </wps:txbx>
                        <wps:bodyPr rot="0" vert="horz" wrap="square" lIns="0" tIns="0" rIns="0" bIns="0" anchor="t" anchorCtr="0" upright="1">
                          <a:spAutoFit/>
                        </wps:bodyPr>
                      </wps:wsp>
                      <wps:wsp>
                        <wps:cNvPr id="28" name="矩形 89"/>
                        <wps:cNvSpPr>
                          <a:spLocks noChangeArrowheads="1"/>
                        </wps:cNvSpPr>
                        <wps:spPr bwMode="auto">
                          <a:xfrm>
                            <a:off x="665675" y="780415"/>
                            <a:ext cx="570865" cy="2076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CA4B34" w14:textId="77777777" w:rsidR="00BF5FA0" w:rsidRDefault="00BF5FA0" w:rsidP="00B67ECE">
                              <w:pPr>
                                <w:jc w:val="center"/>
                                <w:rPr>
                                  <w:sz w:val="24"/>
                                </w:rPr>
                              </w:pPr>
                              <w:r>
                                <w:rPr>
                                  <w:rFonts w:hAnsi="宋体" w:hint="eastAsia"/>
                                  <w:sz w:val="24"/>
                                </w:rPr>
                                <w:t>投料</w:t>
                              </w:r>
                            </w:p>
                          </w:txbxContent>
                        </wps:txbx>
                        <wps:bodyPr rot="0" vert="horz" wrap="square" lIns="0" tIns="0" rIns="0" bIns="0" anchor="t" anchorCtr="0" upright="1">
                          <a:spAutoFit/>
                        </wps:bodyPr>
                      </wps:wsp>
                      <wps:wsp>
                        <wps:cNvPr id="29" name="矩形 93"/>
                        <wps:cNvSpPr>
                          <a:spLocks noChangeArrowheads="1"/>
                        </wps:cNvSpPr>
                        <wps:spPr bwMode="auto">
                          <a:xfrm>
                            <a:off x="1652465" y="792480"/>
                            <a:ext cx="685800" cy="207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B3B5B9" w14:textId="77777777" w:rsidR="00BF5FA0" w:rsidRDefault="00BF5FA0" w:rsidP="00B67ECE">
                              <w:pPr>
                                <w:jc w:val="center"/>
                                <w:rPr>
                                  <w:sz w:val="24"/>
                                </w:rPr>
                              </w:pPr>
                              <w:r>
                                <w:rPr>
                                  <w:rFonts w:hAnsi="宋体" w:hint="eastAsia"/>
                                  <w:sz w:val="24"/>
                                </w:rPr>
                                <w:t>挤压造粒</w:t>
                              </w:r>
                            </w:p>
                          </w:txbxContent>
                        </wps:txbx>
                        <wps:bodyPr rot="0" vert="horz" wrap="square" lIns="0" tIns="0" rIns="0" bIns="0" anchor="t" anchorCtr="0" upright="1">
                          <a:spAutoFit/>
                        </wps:bodyPr>
                      </wps:wsp>
                      <wps:wsp>
                        <wps:cNvPr id="30" name="矩形 95"/>
                        <wps:cNvSpPr>
                          <a:spLocks noChangeArrowheads="1"/>
                        </wps:cNvSpPr>
                        <wps:spPr bwMode="auto">
                          <a:xfrm>
                            <a:off x="3637475" y="756285"/>
                            <a:ext cx="570865" cy="2076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4F5E03" w14:textId="77777777" w:rsidR="00BF5FA0" w:rsidRDefault="00BF5FA0" w:rsidP="00B67ECE">
                              <w:pPr>
                                <w:jc w:val="center"/>
                                <w:rPr>
                                  <w:sz w:val="24"/>
                                </w:rPr>
                              </w:pPr>
                              <w:r>
                                <w:rPr>
                                  <w:rFonts w:hAnsi="宋体" w:hint="eastAsia"/>
                                  <w:sz w:val="24"/>
                                </w:rPr>
                                <w:t>筛分</w:t>
                              </w:r>
                            </w:p>
                          </w:txbxContent>
                        </wps:txbx>
                        <wps:bodyPr rot="0" vert="horz" wrap="square" lIns="0" tIns="0" rIns="0" bIns="0" anchor="t" anchorCtr="0" upright="1">
                          <a:spAutoFit/>
                        </wps:bodyPr>
                      </wps:wsp>
                      <wps:wsp>
                        <wps:cNvPr id="31" name="矩形 97"/>
                        <wps:cNvSpPr>
                          <a:spLocks noChangeArrowheads="1"/>
                        </wps:cNvSpPr>
                        <wps:spPr bwMode="auto">
                          <a:xfrm>
                            <a:off x="2723075" y="765810"/>
                            <a:ext cx="570865" cy="2076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D670D5" w14:textId="77777777" w:rsidR="00BF5FA0" w:rsidRDefault="00BF5FA0" w:rsidP="00B67ECE">
                              <w:pPr>
                                <w:jc w:val="center"/>
                                <w:rPr>
                                  <w:sz w:val="24"/>
                                </w:rPr>
                              </w:pPr>
                              <w:r>
                                <w:rPr>
                                  <w:rFonts w:hAnsi="宋体" w:hint="eastAsia"/>
                                  <w:sz w:val="24"/>
                                </w:rPr>
                                <w:t>破碎</w:t>
                              </w:r>
                            </w:p>
                          </w:txbxContent>
                        </wps:txbx>
                        <wps:bodyPr rot="0" vert="horz" wrap="square" lIns="0" tIns="0" rIns="0" bIns="0" anchor="t" anchorCtr="0" upright="1">
                          <a:spAutoFit/>
                        </wps:bodyPr>
                      </wps:wsp>
                      <wps:wsp>
                        <wps:cNvPr id="32" name="矩形 99"/>
                        <wps:cNvSpPr>
                          <a:spLocks noChangeArrowheads="1"/>
                        </wps:cNvSpPr>
                        <wps:spPr bwMode="auto">
                          <a:xfrm>
                            <a:off x="4563940" y="744220"/>
                            <a:ext cx="570865" cy="2076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B369C1" w14:textId="77777777" w:rsidR="00BF5FA0" w:rsidRDefault="00BF5FA0" w:rsidP="00B67ECE">
                              <w:pPr>
                                <w:jc w:val="center"/>
                                <w:rPr>
                                  <w:sz w:val="24"/>
                                </w:rPr>
                              </w:pPr>
                              <w:r>
                                <w:rPr>
                                  <w:rFonts w:hAnsi="宋体" w:hint="eastAsia"/>
                                  <w:sz w:val="24"/>
                                </w:rPr>
                                <w:t>包装</w:t>
                              </w:r>
                            </w:p>
                          </w:txbxContent>
                        </wps:txbx>
                        <wps:bodyPr rot="0" vert="horz" wrap="square" lIns="0" tIns="0" rIns="0" bIns="0" anchor="t" anchorCtr="0" upright="1">
                          <a:spAutoFit/>
                        </wps:bodyPr>
                      </wps:wsp>
                      <wps:wsp>
                        <wps:cNvPr id="33" name="矩形 101"/>
                        <wps:cNvSpPr>
                          <a:spLocks noChangeArrowheads="1"/>
                        </wps:cNvSpPr>
                        <wps:spPr bwMode="auto">
                          <a:xfrm>
                            <a:off x="5478340" y="729615"/>
                            <a:ext cx="45656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CEACD" w14:textId="77777777" w:rsidR="00BF5FA0" w:rsidRDefault="00BF5FA0" w:rsidP="00B67ECE">
                              <w:pPr>
                                <w:jc w:val="center"/>
                                <w:rPr>
                                  <w:sz w:val="24"/>
                                </w:rPr>
                              </w:pPr>
                              <w:r>
                                <w:rPr>
                                  <w:rFonts w:hAnsi="宋体" w:hint="eastAsia"/>
                                  <w:sz w:val="24"/>
                                </w:rPr>
                                <w:t>产品</w:t>
                              </w:r>
                            </w:p>
                          </w:txbxContent>
                        </wps:txbx>
                        <wps:bodyPr rot="0" vert="horz" wrap="square" lIns="0" tIns="0" rIns="0" bIns="0" anchor="t" anchorCtr="0" upright="1">
                          <a:noAutofit/>
                        </wps:bodyPr>
                      </wps:wsp>
                      <wps:wsp>
                        <wps:cNvPr id="34" name="直线 104"/>
                        <wps:cNvCnPr>
                          <a:cxnSpLocks noChangeShapeType="1"/>
                        </wps:cNvCnPr>
                        <wps:spPr bwMode="auto">
                          <a:xfrm>
                            <a:off x="5129725" y="84328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直线 110"/>
                        <wps:cNvCnPr>
                          <a:cxnSpLocks noChangeShapeType="1"/>
                        </wps:cNvCnPr>
                        <wps:spPr bwMode="auto">
                          <a:xfrm>
                            <a:off x="1225110" y="87947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矩形 111"/>
                        <wps:cNvSpPr>
                          <a:spLocks noChangeArrowheads="1"/>
                        </wps:cNvSpPr>
                        <wps:spPr bwMode="auto">
                          <a:xfrm>
                            <a:off x="2566865" y="1068070"/>
                            <a:ext cx="68580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8A492" w14:textId="77777777" w:rsidR="00BF5FA0" w:rsidRDefault="00BF5FA0" w:rsidP="00B67ECE">
                              <w:pPr>
                                <w:jc w:val="center"/>
                                <w:rPr>
                                  <w:sz w:val="24"/>
                                </w:rPr>
                              </w:pPr>
                              <w:r>
                                <w:rPr>
                                  <w:rFonts w:hAnsi="宋体" w:hint="eastAsia"/>
                                  <w:sz w:val="24"/>
                                </w:rPr>
                                <w:t>不合格品</w:t>
                              </w:r>
                            </w:p>
                          </w:txbxContent>
                        </wps:txbx>
                        <wps:bodyPr rot="0" vert="horz" wrap="square" lIns="0" tIns="0" rIns="0" bIns="0" anchor="t" anchorCtr="0" upright="1">
                          <a:spAutoFit/>
                        </wps:bodyPr>
                      </wps:wsp>
                      <wps:wsp>
                        <wps:cNvPr id="37" name="矩形 113"/>
                        <wps:cNvSpPr>
                          <a:spLocks noChangeArrowheads="1"/>
                        </wps:cNvSpPr>
                        <wps:spPr bwMode="auto">
                          <a:xfrm>
                            <a:off x="774260" y="0"/>
                            <a:ext cx="342900" cy="4051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34CE56AC" w14:textId="77777777" w:rsidR="00BF5FA0" w:rsidRDefault="00BF5FA0" w:rsidP="00B67ECE">
                              <w:pPr>
                                <w:jc w:val="center"/>
                                <w:rPr>
                                  <w:rFonts w:hAnsi="宋体"/>
                                  <w:sz w:val="24"/>
                                </w:rPr>
                              </w:pPr>
                              <w:r>
                                <w:rPr>
                                  <w:rFonts w:hAnsi="宋体" w:hint="eastAsia"/>
                                  <w:sz w:val="24"/>
                                </w:rPr>
                                <w:t>废气</w:t>
                              </w:r>
                            </w:p>
                            <w:p w14:paraId="6ADFD1F5" w14:textId="77777777" w:rsidR="00BF5FA0" w:rsidRDefault="00BF5FA0" w:rsidP="00B67ECE">
                              <w:pPr>
                                <w:jc w:val="center"/>
                                <w:rPr>
                                  <w:sz w:val="24"/>
                                </w:rPr>
                              </w:pPr>
                              <w:r>
                                <w:rPr>
                                  <w:rFonts w:hint="eastAsia"/>
                                  <w:sz w:val="24"/>
                                </w:rPr>
                                <w:t>固废</w:t>
                              </w:r>
                            </w:p>
                          </w:txbxContent>
                        </wps:txbx>
                        <wps:bodyPr rot="0" vert="horz" wrap="square" lIns="0" tIns="0" rIns="0" bIns="0" anchor="t" anchorCtr="0" upright="1">
                          <a:spAutoFit/>
                        </wps:bodyPr>
                      </wps:wsp>
                      <wps:wsp>
                        <wps:cNvPr id="38" name="直线 114"/>
                        <wps:cNvCnPr>
                          <a:cxnSpLocks noChangeShapeType="1"/>
                        </wps:cNvCnPr>
                        <wps:spPr bwMode="auto">
                          <a:xfrm>
                            <a:off x="415437" y="879475"/>
                            <a:ext cx="244523"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直线 115"/>
                        <wps:cNvCnPr>
                          <a:cxnSpLocks noChangeShapeType="1"/>
                        </wps:cNvCnPr>
                        <wps:spPr bwMode="auto">
                          <a:xfrm>
                            <a:off x="2368110" y="879475"/>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直线 116"/>
                        <wps:cNvCnPr>
                          <a:cxnSpLocks noChangeShapeType="1"/>
                        </wps:cNvCnPr>
                        <wps:spPr bwMode="auto">
                          <a:xfrm>
                            <a:off x="3294575" y="85471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直线 117"/>
                        <wps:cNvCnPr>
                          <a:cxnSpLocks noChangeShapeType="1"/>
                        </wps:cNvCnPr>
                        <wps:spPr bwMode="auto">
                          <a:xfrm>
                            <a:off x="4208975" y="84328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直线 118"/>
                        <wps:cNvCnPr>
                          <a:cxnSpLocks noChangeShapeType="1"/>
                        </wps:cNvCnPr>
                        <wps:spPr bwMode="auto">
                          <a:xfrm flipV="1">
                            <a:off x="942535" y="384175"/>
                            <a:ext cx="635" cy="39624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3" name="直线 119"/>
                        <wps:cNvCnPr>
                          <a:cxnSpLocks noChangeShapeType="1"/>
                        </wps:cNvCnPr>
                        <wps:spPr bwMode="auto">
                          <a:xfrm>
                            <a:off x="3950530" y="966470"/>
                            <a:ext cx="635" cy="297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直线 120"/>
                        <wps:cNvCnPr>
                          <a:cxnSpLocks noChangeShapeType="1"/>
                        </wps:cNvCnPr>
                        <wps:spPr bwMode="auto">
                          <a:xfrm flipH="1">
                            <a:off x="2019495" y="1275715"/>
                            <a:ext cx="19310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直线 121"/>
                        <wps:cNvCnPr>
                          <a:cxnSpLocks noChangeShapeType="1"/>
                        </wps:cNvCnPr>
                        <wps:spPr bwMode="auto">
                          <a:xfrm flipV="1">
                            <a:off x="2025210" y="978535"/>
                            <a:ext cx="635"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矩形 122"/>
                        <wps:cNvSpPr>
                          <a:spLocks noChangeArrowheads="1"/>
                        </wps:cNvSpPr>
                        <wps:spPr bwMode="auto">
                          <a:xfrm>
                            <a:off x="1423865" y="630555"/>
                            <a:ext cx="2857500" cy="495300"/>
                          </a:xfrm>
                          <a:prstGeom prst="rect">
                            <a:avLst/>
                          </a:prstGeom>
                          <a:solidFill>
                            <a:srgbClr val="FFFFFF">
                              <a:alpha val="0"/>
                            </a:srgbClr>
                          </a:solidFill>
                          <a:ln w="9525">
                            <a:solidFill>
                              <a:srgbClr val="000000"/>
                            </a:solidFill>
                            <a:prstDash val="sysDot"/>
                            <a:miter lim="800000"/>
                            <a:headEnd/>
                            <a:tailEnd/>
                          </a:ln>
                        </wps:spPr>
                        <wps:bodyPr rot="0" vert="horz" wrap="square" lIns="91440" tIns="45720" rIns="91440" bIns="45720" anchor="t" anchorCtr="0" upright="1">
                          <a:noAutofit/>
                        </wps:bodyPr>
                      </wps:wsp>
                      <wps:wsp>
                        <wps:cNvPr id="47" name="直线 123"/>
                        <wps:cNvCnPr>
                          <a:cxnSpLocks noChangeShapeType="1"/>
                        </wps:cNvCnPr>
                        <wps:spPr bwMode="auto">
                          <a:xfrm flipV="1">
                            <a:off x="1995365" y="374650"/>
                            <a:ext cx="635" cy="39624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8" name="直线 124"/>
                        <wps:cNvCnPr>
                          <a:cxnSpLocks noChangeShapeType="1"/>
                        </wps:cNvCnPr>
                        <wps:spPr bwMode="auto">
                          <a:xfrm flipV="1">
                            <a:off x="2993585" y="372110"/>
                            <a:ext cx="635" cy="39624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9" name="直线 125"/>
                        <wps:cNvCnPr>
                          <a:cxnSpLocks noChangeShapeType="1"/>
                        </wps:cNvCnPr>
                        <wps:spPr bwMode="auto">
                          <a:xfrm flipV="1">
                            <a:off x="3920685" y="360045"/>
                            <a:ext cx="635" cy="39624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0" name="矩形 126"/>
                        <wps:cNvSpPr>
                          <a:spLocks noChangeArrowheads="1"/>
                        </wps:cNvSpPr>
                        <wps:spPr bwMode="auto">
                          <a:xfrm>
                            <a:off x="1815025" y="144780"/>
                            <a:ext cx="2286000" cy="207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869D2A" w14:textId="77777777" w:rsidR="00BF5FA0" w:rsidRDefault="00BF5FA0" w:rsidP="00B67ECE">
                              <w:pPr>
                                <w:jc w:val="center"/>
                                <w:rPr>
                                  <w:rFonts w:hAnsi="宋体"/>
                                  <w:sz w:val="24"/>
                                </w:rPr>
                              </w:pPr>
                              <w:r>
                                <w:rPr>
                                  <w:rFonts w:hAnsi="宋体" w:hint="eastAsia"/>
                                  <w:sz w:val="24"/>
                                </w:rPr>
                                <w:t>废气</w:t>
                              </w:r>
                            </w:p>
                          </w:txbxContent>
                        </wps:txbx>
                        <wps:bodyPr rot="0" vert="horz" wrap="square" lIns="0" tIns="0" rIns="0" bIns="0" anchor="t" anchorCtr="0" upright="1">
                          <a:spAutoFit/>
                        </wps:bodyPr>
                      </wps:wsp>
                    </wpc:wpc>
                  </a:graphicData>
                </a:graphic>
              </wp:inline>
            </w:drawing>
          </mc:Choice>
          <mc:Fallback>
            <w:pict>
              <v:group w14:anchorId="547999A2" id="画布 51" o:spid="_x0000_s1026" editas="canvas" style="width:446.75pt;height:98.75pt;mso-position-horizontal-relative:char;mso-position-vertical-relative:line" coordsize="56737,1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737;height:12541;visibility:visible;mso-wrap-style:square">
                  <v:fill o:detectmouseclick="t"/>
                  <v:path o:connecttype="none"/>
                </v:shape>
                <v:rect id="矩形 87" o:spid="_x0000_s1028" style="position:absolute;left:364;top:7817;width:456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0AcUA&#10;AADbAAAADwAAAGRycy9kb3ducmV2LnhtbESPQWvCQBSE7wX/w/IEL0U35tBqmo2IIHgQimkPentk&#10;X7Nps29DdjWxv75bKPQ4zMw3TL4ZbStu1PvGsYLlIgFBXDndcK3g/W0/X4HwAVlj65gU3MnDppg8&#10;5JhpN/CJbmWoRYSwz1CBCaHLpPSVIYt+4Tri6H243mKIsq+l7nGIcNvKNEmepMWG44LBjnaGqq/y&#10;ahXsX88N8bc8Pa5Xg/us0ktpjp1Ss+m4fQERaAz/4b/2QStIn+H3S/wB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fQBxQAAANsAAAAPAAAAAAAAAAAAAAAAAJgCAABkcnMv&#10;ZG93bnJldi54bWxQSwUGAAAAAAQABAD1AAAAigMAAAAA&#10;" filled="f" stroked="f">
                  <v:textbox style="mso-fit-shape-to-text:t" inset="0,0,0,0">
                    <w:txbxContent>
                      <w:p w14:paraId="302B7F95" w14:textId="77777777" w:rsidR="00BF5FA0" w:rsidRDefault="00BF5FA0" w:rsidP="00B67ECE">
                        <w:pPr>
                          <w:jc w:val="center"/>
                          <w:rPr>
                            <w:sz w:val="24"/>
                          </w:rPr>
                        </w:pPr>
                        <w:r>
                          <w:rPr>
                            <w:rFonts w:hAnsi="宋体"/>
                            <w:sz w:val="24"/>
                          </w:rPr>
                          <w:t>原料</w:t>
                        </w:r>
                      </w:p>
                    </w:txbxContent>
                  </v:textbox>
                </v:rect>
                <v:rect id="矩形 89" o:spid="_x0000_s1029" style="position:absolute;left:6656;top:7804;width:5709;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5n48AA&#10;AADbAAAADwAAAGRycy9kb3ducmV2LnhtbERPTYvCMBC9C/6HMMLeNG1hdekaRQRBPBTUInscmtm2&#10;2kxKErX77zcHwePjfS/Xg+nEg5xvLStIZwkI4srqlmsF5Xk3/QLhA7LGzjIp+CMP69V4tMRc2ycf&#10;6XEKtYgh7HNU0ITQ51L6qiGDfmZ74sj9WmcwROhqqR0+Y7jpZJYkc2mw5djQYE/bhqrb6W4UXH4+&#10;izS7X92u3B7SZHErelcWSn1Mhs03iEBDeItf7r1WkMWx8Uv8A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5n48AAAADbAAAADwAAAAAAAAAAAAAAAACYAgAAZHJzL2Rvd25y&#10;ZXYueG1sUEsFBgAAAAAEAAQA9QAAAIUDAAAAAA==&#10;" filled="f">
                  <v:textbox style="mso-fit-shape-to-text:t" inset="0,0,0,0">
                    <w:txbxContent>
                      <w:p w14:paraId="0FCA4B34" w14:textId="77777777" w:rsidR="00BF5FA0" w:rsidRDefault="00BF5FA0" w:rsidP="00B67ECE">
                        <w:pPr>
                          <w:jc w:val="center"/>
                          <w:rPr>
                            <w:sz w:val="24"/>
                          </w:rPr>
                        </w:pPr>
                        <w:r>
                          <w:rPr>
                            <w:rFonts w:hAnsi="宋体" w:hint="eastAsia"/>
                            <w:sz w:val="24"/>
                          </w:rPr>
                          <w:t>投料</w:t>
                        </w:r>
                      </w:p>
                    </w:txbxContent>
                  </v:textbox>
                </v:rect>
                <v:rect id="矩形 93" o:spid="_x0000_s1030" style="position:absolute;left:16524;top:7924;width:6858;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eMQA&#10;AADbAAAADwAAAGRycy9kb3ducmV2LnhtbESPQWvCQBSE7wX/w/IK3uomAVtNXUUEQTwE1CAeH9nX&#10;JDX7Nuyumv77bkHocZiZb5jFajCduJPzrWUF6SQBQVxZ3XKtoDxt32YgfEDW2FkmBT/kYbUcvSww&#10;1/bBB7ofQy0ihH2OCpoQ+lxKXzVk0E9sTxy9L+sMhihdLbXDR4SbTmZJ8i4NthwXGuxp01B1Pd6M&#10;gvNlWqTZ7dtty80+TT6uRe/KQqnx67D+BBFoCP/hZ3unFWRz+Ps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ywnjEAAAA2wAAAA8AAAAAAAAAAAAAAAAAmAIAAGRycy9k&#10;b3ducmV2LnhtbFBLBQYAAAAABAAEAPUAAACJAwAAAAA=&#10;" filled="f">
                  <v:textbox style="mso-fit-shape-to-text:t" inset="0,0,0,0">
                    <w:txbxContent>
                      <w:p w14:paraId="5EB3B5B9" w14:textId="77777777" w:rsidR="00BF5FA0" w:rsidRDefault="00BF5FA0" w:rsidP="00B67ECE">
                        <w:pPr>
                          <w:jc w:val="center"/>
                          <w:rPr>
                            <w:sz w:val="24"/>
                          </w:rPr>
                        </w:pPr>
                        <w:r>
                          <w:rPr>
                            <w:rFonts w:hAnsi="宋体" w:hint="eastAsia"/>
                            <w:sz w:val="24"/>
                          </w:rPr>
                          <w:t>挤压造粒</w:t>
                        </w:r>
                      </w:p>
                    </w:txbxContent>
                  </v:textbox>
                </v:rect>
                <v:rect id="矩形 95" o:spid="_x0000_s1031" style="position:absolute;left:36374;top:7562;width:5709;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9OMEA&#10;AADbAAAADwAAAGRycy9kb3ducmV2LnhtbERPy4rCMBTdC/MP4Q6407SKD6pRBkEYXBTUMszy0txp&#10;OzY3JYla/94sBJeH815ve9OKGznfWFaQjhMQxKXVDVcKivN+tAThA7LG1jIpeJCH7eZjsMZM2zsf&#10;6XYKlYgh7DNUUIfQZVL6siaDfmw74sj9WWcwROgqqR3eY7hp5SRJ5tJgw7Ghxo52NZWX09Uo+Pmd&#10;5enk+u/2xe6QJotL3rkiV2r42X+tQATqw1v8cn9rBdO4Pn6JP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R/TjBAAAA2wAAAA8AAAAAAAAAAAAAAAAAmAIAAGRycy9kb3du&#10;cmV2LnhtbFBLBQYAAAAABAAEAPUAAACGAwAAAAA=&#10;" filled="f">
                  <v:textbox style="mso-fit-shape-to-text:t" inset="0,0,0,0">
                    <w:txbxContent>
                      <w:p w14:paraId="2F4F5E03" w14:textId="77777777" w:rsidR="00BF5FA0" w:rsidRDefault="00BF5FA0" w:rsidP="00B67ECE">
                        <w:pPr>
                          <w:jc w:val="center"/>
                          <w:rPr>
                            <w:sz w:val="24"/>
                          </w:rPr>
                        </w:pPr>
                        <w:r>
                          <w:rPr>
                            <w:rFonts w:hAnsi="宋体" w:hint="eastAsia"/>
                            <w:sz w:val="24"/>
                          </w:rPr>
                          <w:t>筛分</w:t>
                        </w:r>
                      </w:p>
                    </w:txbxContent>
                  </v:textbox>
                </v:rect>
                <v:rect id="矩形 97" o:spid="_x0000_s1032" style="position:absolute;left:27230;top:7658;width:5709;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1Yo8QA&#10;AADbAAAADwAAAGRycy9kb3ducmV2LnhtbESPQWvCQBSE7wX/w/IEb3UTS6tEVxFBKB4C1SAeH9ln&#10;Es2+Dburxn/vFgo9DjPzDbNY9aYVd3K+sawgHScgiEurG64UFIft+wyED8gaW8uk4EkeVsvB2wIz&#10;bR/8Q/d9qESEsM9QQR1Cl0npy5oM+rHtiKN3ts5giNJVUjt8RLhp5SRJvqTBhuNCjR1taiqv+5tR&#10;cDx95unkdnHbYrNLk+k171yRKzUa9us5iEB9+A//tb+1go8Ufr/EH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dWKPEAAAA2wAAAA8AAAAAAAAAAAAAAAAAmAIAAGRycy9k&#10;b3ducmV2LnhtbFBLBQYAAAAABAAEAPUAAACJAwAAAAA=&#10;" filled="f">
                  <v:textbox style="mso-fit-shape-to-text:t" inset="0,0,0,0">
                    <w:txbxContent>
                      <w:p w14:paraId="12D670D5" w14:textId="77777777" w:rsidR="00BF5FA0" w:rsidRDefault="00BF5FA0" w:rsidP="00B67ECE">
                        <w:pPr>
                          <w:jc w:val="center"/>
                          <w:rPr>
                            <w:sz w:val="24"/>
                          </w:rPr>
                        </w:pPr>
                        <w:r>
                          <w:rPr>
                            <w:rFonts w:hAnsi="宋体" w:hint="eastAsia"/>
                            <w:sz w:val="24"/>
                          </w:rPr>
                          <w:t>破碎</w:t>
                        </w:r>
                      </w:p>
                    </w:txbxContent>
                  </v:textbox>
                </v:rect>
                <v:rect id="矩形 99" o:spid="_x0000_s1033" style="position:absolute;left:45639;top:7442;width:5709;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1MQA&#10;AADbAAAADwAAAGRycy9kb3ducmV2LnhtbESPQWvCQBSE7wX/w/IK3uomkVZJXUUEQTwE1CAeH9nX&#10;JDX7Nuyumv77bkHocZiZb5jFajCduJPzrWUF6SQBQVxZ3XKtoDxt3+YgfEDW2FkmBT/kYbUcvSww&#10;1/bBB7ofQy0ihH2OCpoQ+lxKXzVk0E9sTxy9L+sMhihdLbXDR4SbTmZJ8iENthwXGuxp01B1Pd6M&#10;gvPlvUiz27fblpt9msyuRe/KQqnx67D+BBFoCP/hZ3unFUwz+Ps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PxtTEAAAA2wAAAA8AAAAAAAAAAAAAAAAAmAIAAGRycy9k&#10;b3ducmV2LnhtbFBLBQYAAAAABAAEAPUAAACJAwAAAAA=&#10;" filled="f">
                  <v:textbox style="mso-fit-shape-to-text:t" inset="0,0,0,0">
                    <w:txbxContent>
                      <w:p w14:paraId="47B369C1" w14:textId="77777777" w:rsidR="00BF5FA0" w:rsidRDefault="00BF5FA0" w:rsidP="00B67ECE">
                        <w:pPr>
                          <w:jc w:val="center"/>
                          <w:rPr>
                            <w:sz w:val="24"/>
                          </w:rPr>
                        </w:pPr>
                        <w:r>
                          <w:rPr>
                            <w:rFonts w:hAnsi="宋体" w:hint="eastAsia"/>
                            <w:sz w:val="24"/>
                          </w:rPr>
                          <w:t>包装</w:t>
                        </w:r>
                      </w:p>
                    </w:txbxContent>
                  </v:textbox>
                </v:rect>
                <v:rect id="矩形 101" o:spid="_x0000_s1034" style="position:absolute;left:54783;top:7296;width:4566;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14:paraId="48ECEACD" w14:textId="77777777" w:rsidR="00BF5FA0" w:rsidRDefault="00BF5FA0" w:rsidP="00B67ECE">
                        <w:pPr>
                          <w:jc w:val="center"/>
                          <w:rPr>
                            <w:sz w:val="24"/>
                          </w:rPr>
                        </w:pPr>
                        <w:r>
                          <w:rPr>
                            <w:rFonts w:hAnsi="宋体" w:hint="eastAsia"/>
                            <w:sz w:val="24"/>
                          </w:rPr>
                          <w:t>产品</w:t>
                        </w:r>
                      </w:p>
                    </w:txbxContent>
                  </v:textbox>
                </v:rect>
                <v:line id="直线 104" o:spid="_x0000_s1035" style="position:absolute;visibility:visible;mso-wrap-style:square" from="51297,8432" to="54726,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直线 110" o:spid="_x0000_s1036" style="position:absolute;visibility:visible;mso-wrap-style:square" from="12251,8794" to="16823,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rect id="矩形 111" o:spid="_x0000_s1037" style="position:absolute;left:25668;top:10680;width:6858;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R8QA&#10;AADbAAAADwAAAGRycy9kb3ducmV2LnhtbESPQWvCQBSE70L/w/IKXopuqiAaXaUUBA+CGHuot0f2&#10;mY3Nvg3Z1UR/vSsUPA4z8w2zWHW2EldqfOlYwecwAUGcO11yoeDnsB5MQfiArLFyTApu5GG1fOst&#10;MNWu5T1ds1CICGGfogITQp1K6XNDFv3Q1cTRO7nGYoiyKaRusI1wW8lRkkykxZLjgsGavg3lf9nF&#10;Kljvfkviu9x/zKatO+ejY2a2tVL99+5rDiJQF17h//ZGKxhP4P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Ex0fEAAAA2wAAAA8AAAAAAAAAAAAAAAAAmAIAAGRycy9k&#10;b3ducmV2LnhtbFBLBQYAAAAABAAEAPUAAACJAwAAAAA=&#10;" filled="f" stroked="f">
                  <v:textbox style="mso-fit-shape-to-text:t" inset="0,0,0,0">
                    <w:txbxContent>
                      <w:p w14:paraId="43F8A492" w14:textId="77777777" w:rsidR="00BF5FA0" w:rsidRDefault="00BF5FA0" w:rsidP="00B67ECE">
                        <w:pPr>
                          <w:jc w:val="center"/>
                          <w:rPr>
                            <w:sz w:val="24"/>
                          </w:rPr>
                        </w:pPr>
                        <w:r>
                          <w:rPr>
                            <w:rFonts w:hAnsi="宋体" w:hint="eastAsia"/>
                            <w:sz w:val="24"/>
                          </w:rPr>
                          <w:t>不合格品</w:t>
                        </w:r>
                      </w:p>
                    </w:txbxContent>
                  </v:textbox>
                </v:rect>
                <v:rect id="矩形 113" o:spid="_x0000_s1038" style="position:absolute;left:7742;width:3429;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8IccIA&#10;AADbAAAADwAAAGRycy9kb3ducmV2LnhtbESP3YrCMBSE7wXfIRzBO01dwdVqFFnwB/dq1Qc4Nse2&#10;2JyUJGr16Y0g7OUwM98ws0VjKnEj50vLCgb9BARxZnXJuYLjYdUbg/ABWWNlmRQ8yMNi3m7NMNX2&#10;zn9024dcRAj7FBUUIdSplD4ryKDv25o4emfrDIYoXS61w3uEm0p+JclIGiw5LhRY009B2WV/NQrI&#10;DAcruebf62E3OY6rjcvWz5NS3U6znIII1IT/8Ke91QqG3/D+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whxwgAAANsAAAAPAAAAAAAAAAAAAAAAAJgCAABkcnMvZG93&#10;bnJldi54bWxQSwUGAAAAAAQABAD1AAAAhwMAAAAA&#10;" filled="f" fillcolor="black">
                  <v:textbox style="mso-fit-shape-to-text:t" inset="0,0,0,0">
                    <w:txbxContent>
                      <w:p w14:paraId="34CE56AC" w14:textId="77777777" w:rsidR="00BF5FA0" w:rsidRDefault="00BF5FA0" w:rsidP="00B67ECE">
                        <w:pPr>
                          <w:jc w:val="center"/>
                          <w:rPr>
                            <w:rFonts w:hAnsi="宋体"/>
                            <w:sz w:val="24"/>
                          </w:rPr>
                        </w:pPr>
                        <w:r>
                          <w:rPr>
                            <w:rFonts w:hAnsi="宋体" w:hint="eastAsia"/>
                            <w:sz w:val="24"/>
                          </w:rPr>
                          <w:t>废气</w:t>
                        </w:r>
                      </w:p>
                      <w:p w14:paraId="6ADFD1F5" w14:textId="77777777" w:rsidR="00BF5FA0" w:rsidRDefault="00BF5FA0" w:rsidP="00B67ECE">
                        <w:pPr>
                          <w:jc w:val="center"/>
                          <w:rPr>
                            <w:sz w:val="24"/>
                          </w:rPr>
                        </w:pPr>
                        <w:r>
                          <w:rPr>
                            <w:rFonts w:hint="eastAsia"/>
                            <w:sz w:val="24"/>
                          </w:rPr>
                          <w:t>固废</w:t>
                        </w:r>
                      </w:p>
                    </w:txbxContent>
                  </v:textbox>
                </v:rect>
                <v:line id="直线 114" o:spid="_x0000_s1039" style="position:absolute;visibility:visible;mso-wrap-style:square" from="4154,8794" to="6599,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直线 115" o:spid="_x0000_s1040" style="position:absolute;visibility:visible;mso-wrap-style:square" from="23681,8794" to="27110,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直线 116" o:spid="_x0000_s1041" style="position:absolute;visibility:visible;mso-wrap-style:square" from="32945,8547" to="36374,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直线 117" o:spid="_x0000_s1042" style="position:absolute;visibility:visible;mso-wrap-style:square" from="42089,8432" to="45518,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line id="直线 118" o:spid="_x0000_s1043" style="position:absolute;flip:y;visibility:visible;mso-wrap-style:square" from="9425,3841" to="9431,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E6UMMAAADbAAAADwAAAGRycy9kb3ducmV2LnhtbESPQYvCMBCF7wv+hzCCtzW1uCLVKCII&#10;e1h2sXrwODRjW20mpUk1/vuNIHh8vHnfm7dcB9OIG3WutqxgMk5AEBdW11wqOB52n3MQziNrbCyT&#10;ggc5WK8GH0vMtL3znm65L0WEsMtQQeV9m0npiooMurFtiaN3tp1BH2VXSt3hPcJNI9MkmUmDNceG&#10;ClvaVlRc897EN7765hAm/U+Kp1Du7W9+/rs8lBoNw2YBwlPw7+NX+lsrmKbw3BIB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BOlDDAAAA2wAAAA8AAAAAAAAAAAAA&#10;AAAAoQIAAGRycy9kb3ducmV2LnhtbFBLBQYAAAAABAAEAPkAAACRAwAAAAA=&#10;">
                  <v:stroke dashstyle="dash" endarrow="block"/>
                </v:line>
                <v:line id="直线 119" o:spid="_x0000_s1044" style="position:absolute;visibility:visible;mso-wrap-style:square" from="39505,9664" to="39511,1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直线 120" o:spid="_x0000_s1045" style="position:absolute;flip:x;visibility:visible;mso-wrap-style:square" from="20194,12757" to="39505,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sLfcUAAADbAAAADwAAAGRycy9kb3ducmV2LnhtbESPQWsCMRSE7wX/Q3hCL0WzLUvR1ShS&#10;KPTgpVZWvD03z82ym5c1SXX775tCweMwM98wy/VgO3ElHxrHCp6nGQjiyumGawX7r/fJDESIyBo7&#10;x6TghwKsV6OHJRba3fiTrrtYiwThUKACE2NfSBkqQxbD1PXEyTs7bzEm6WupPd4S3HbyJctepcWG&#10;04LBnt4MVe3u2yqQs+3TxW9OeVu2h8PclFXZH7dKPY6HzQJEpCHew//tD60gz+HvS/o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sLfcUAAADbAAAADwAAAAAAAAAA&#10;AAAAAAChAgAAZHJzL2Rvd25yZXYueG1sUEsFBgAAAAAEAAQA+QAAAJMDAAAAAA==&#10;"/>
                <v:line id="直线 121" o:spid="_x0000_s1046" style="position:absolute;flip:y;visibility:visible;mso-wrap-style:square" from="20252,9785" to="20258,1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E98UAAADbAAAADwAAAGRycy9kb3ducmV2LnhtbESPT2vCQBDF74LfYRnBS6gbqy01uor9&#10;Iwilh9oeehyyYxLMzobsqOm3dwXB4+PN+715i1XnanWiNlSeDYxHKSji3NuKCwO/P5uHF1BBkC3W&#10;nsnAPwVYLfu9BWbWn/mbTjspVIRwyNBAKdJkWoe8JIdh5Bvi6O1961CibAttWzxHuKv1Y5o+a4cV&#10;x4YSG3orKT/sji6+sfni98kkeXU6SWb08SefqRZjhoNuPQcl1Mn9+JbeWgPTJ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sE98UAAADbAAAADwAAAAAAAAAA&#10;AAAAAAChAgAAZHJzL2Rvd25yZXYueG1sUEsFBgAAAAAEAAQA+QAAAJMDAAAAAA==&#10;">
                  <v:stroke endarrow="block"/>
                </v:line>
                <v:rect id="矩形 122" o:spid="_x0000_s1047" style="position:absolute;left:14238;top:6305;width:28575;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OMMA&#10;AADbAAAADwAAAGRycy9kb3ducmV2LnhtbESPT4vCMBTE7wt+h/AEb2vqX6RrFBUEEQ9aZc+P5m3b&#10;bfNSm6jdb78RBI/DzPyGmS9bU4k7Na6wrGDQj0AQp1YXnCm4nLefMxDOI2usLJOCP3KwXHQ+5hhr&#10;++AT3ROfiQBhF6OC3Ps6ltKlORl0fVsTB+/HNgZ9kE0mdYOPADeVHEbRVBosOCzkWNMmp7RMbkbB&#10;YcLry+z3et59X/fbEWGZuWOpVK/brr5AeGr9O/xq77SC8RSeX8I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zOMMAAADbAAAADwAAAAAAAAAAAAAAAACYAgAAZHJzL2Rv&#10;d25yZXYueG1sUEsFBgAAAAAEAAQA9QAAAIgDAAAAAA==&#10;">
                  <v:fill opacity="0"/>
                  <v:stroke dashstyle="1 1"/>
                </v:rect>
                <v:line id="直线 123" o:spid="_x0000_s1048" style="position:absolute;flip:y;visibility:visible;mso-wrap-style:square" from="19953,3746" to="19960,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aZyMUAAADbAAAADwAAAGRycy9kb3ducmV2LnhtbESPwWrDMBBE74X8g9hAb43skLbBiRxC&#10;oZBDabHTQ46LtbGdWCtjyYn891Wh0OMwO292trtgOnGjwbWWFaSLBARxZXXLtYLv4/vTGoTzyBo7&#10;y6RgIge7fPawxUzbOxd0K30tIoRdhgoa7/tMSlc1ZNAtbE8cvbMdDPooh1rqAe8Rbjq5TJIXabDl&#10;2NBgT28NVddyNPGN57E7hnT8WOIp1IX9LM9fl0mpx3nYb0B4Cv7/+C990ApWr/C7JQJ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aZyMUAAADbAAAADwAAAAAAAAAA&#10;AAAAAAChAgAAZHJzL2Rvd25yZXYueG1sUEsFBgAAAAAEAAQA+QAAAJMDAAAAAA==&#10;">
                  <v:stroke dashstyle="dash" endarrow="block"/>
                </v:line>
                <v:line id="直线 124" o:spid="_x0000_s1049" style="position:absolute;flip:y;visibility:visible;mso-wrap-style:square" from="29935,3721" to="29942,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kNusMAAADbAAAADwAAAGRycy9kb3ducmV2LnhtbESPwWrCQBCG7wXfYRnBW90oVkrqKiII&#10;HsRi7KHHITsmabOzIbvR9e07h4LH4Z//m29Wm+RadaM+NJ4NzKYZKOLS24YrA1+X/es7qBCRLbae&#10;ycCDAmzWo5cV5tbf+Uy3IlZKIBxyNFDH2OVah7Imh2HqO2LJrr53GGXsK217vAvctXqeZUvtsGG5&#10;UGNHu5rK32JwovE2tJc0G45z/E7V2Z+K6+fPw5jJOG0/QEVK8bn83z5YAwuRlV8EAHr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pDbrDAAAA2wAAAA8AAAAAAAAAAAAA&#10;AAAAoQIAAGRycy9kb3ducmV2LnhtbFBLBQYAAAAABAAEAPkAAACRAwAAAAA=&#10;">
                  <v:stroke dashstyle="dash" endarrow="block"/>
                </v:line>
                <v:line id="直线 125" o:spid="_x0000_s1050" style="position:absolute;flip:y;visibility:visible;mso-wrap-style:square" from="39206,3600" to="39213,7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WoIcUAAADbAAAADwAAAGRycy9kb3ducmV2LnhtbESPwWrDMBBE74X8g9hAb43skJbGiRxC&#10;oZBDabHTQ46LtbGdWCtjyYn891Wh0OMwO292trtgOnGjwbWWFaSLBARxZXXLtYLv4/vTKwjnkTV2&#10;lknBRA52+exhi5m2dy7oVvpaRAi7DBU03veZlK5qyKBb2J44emc7GPRRDrXUA94j3HRymSQv0mDL&#10;saHBnt4aqq7laOIbz2N3DOn4scRTqAv7WZ6/LpNSj/Ow34DwFPz/8V/6oBWs1vC7JQJ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WoIcUAAADbAAAADwAAAAAAAAAA&#10;AAAAAAChAgAAZHJzL2Rvd25yZXYueG1sUEsFBgAAAAAEAAQA+QAAAJMDAAAAAA==&#10;">
                  <v:stroke dashstyle="dash" endarrow="block"/>
                </v:line>
                <v:rect id="矩形 126" o:spid="_x0000_s1051" style="position:absolute;left:18150;top:1447;width:22860;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4YmMAA&#10;AADbAAAADwAAAGRycy9kb3ducmV2LnhtbERPTYvCMBC9C/sfwgjebFpBXbpGEUFYPBTUsuxxaMa2&#10;2kxKErX77zcHwePjfa82g+nEg5xvLSvIkhQEcWV1y7WC8ryffoLwAVljZ5kU/JGHzfpjtMJc2ycf&#10;6XEKtYgh7HNU0ITQ51L6qiGDPrE9ceQu1hkMEbpaaofPGG46OUvThTTYcmxosKddQ9XtdDcKfn7n&#10;RTa7X92+3B2ydHkrelcWSk3Gw/YLRKAhvMUv97dWMI/r45f4A+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4YmMAAAADbAAAADwAAAAAAAAAAAAAAAACYAgAAZHJzL2Rvd25y&#10;ZXYueG1sUEsFBgAAAAAEAAQA9QAAAIUDAAAAAA==&#10;" filled="f">
                  <v:textbox style="mso-fit-shape-to-text:t" inset="0,0,0,0">
                    <w:txbxContent>
                      <w:p w14:paraId="27869D2A" w14:textId="77777777" w:rsidR="00BF5FA0" w:rsidRDefault="00BF5FA0" w:rsidP="00B67ECE">
                        <w:pPr>
                          <w:jc w:val="center"/>
                          <w:rPr>
                            <w:rFonts w:hAnsi="宋体"/>
                            <w:sz w:val="24"/>
                          </w:rPr>
                        </w:pPr>
                        <w:r>
                          <w:rPr>
                            <w:rFonts w:hAnsi="宋体" w:hint="eastAsia"/>
                            <w:sz w:val="24"/>
                          </w:rPr>
                          <w:t>废气</w:t>
                        </w:r>
                      </w:p>
                    </w:txbxContent>
                  </v:textbox>
                </v:rect>
                <w10:anchorlock/>
              </v:group>
            </w:pict>
          </mc:Fallback>
        </mc:AlternateContent>
      </w:r>
    </w:p>
    <w:p w14:paraId="33C17497" w14:textId="3873D5E3" w:rsidR="007A3A57" w:rsidRPr="00BB64CF" w:rsidRDefault="007A3A57" w:rsidP="006A19FD">
      <w:pPr>
        <w:widowControl/>
        <w:autoSpaceDE w:val="0"/>
        <w:autoSpaceDN w:val="0"/>
        <w:snapToGrid w:val="0"/>
        <w:spacing w:line="560" w:lineRule="exact"/>
        <w:jc w:val="center"/>
        <w:rPr>
          <w:b/>
          <w:bCs/>
          <w:sz w:val="28"/>
          <w:szCs w:val="28"/>
        </w:rPr>
      </w:pPr>
      <w:r w:rsidRPr="00BB64CF">
        <w:rPr>
          <w:rFonts w:hint="eastAsia"/>
          <w:b/>
          <w:bCs/>
          <w:sz w:val="28"/>
          <w:szCs w:val="28"/>
        </w:rPr>
        <w:t>图</w:t>
      </w:r>
      <w:r w:rsidRPr="00BB64CF">
        <w:rPr>
          <w:rFonts w:hint="eastAsia"/>
          <w:b/>
          <w:bCs/>
          <w:sz w:val="28"/>
          <w:szCs w:val="28"/>
        </w:rPr>
        <w:t>2</w:t>
      </w:r>
      <w:r w:rsidRPr="00BB64CF">
        <w:rPr>
          <w:b/>
          <w:bCs/>
          <w:sz w:val="28"/>
          <w:szCs w:val="28"/>
        </w:rPr>
        <w:t>.</w:t>
      </w:r>
      <w:r w:rsidR="00EB637B" w:rsidRPr="00BB64CF">
        <w:rPr>
          <w:b/>
          <w:bCs/>
          <w:sz w:val="28"/>
          <w:szCs w:val="28"/>
        </w:rPr>
        <w:t>2</w:t>
      </w:r>
      <w:r w:rsidRPr="00BB64CF">
        <w:rPr>
          <w:b/>
          <w:bCs/>
          <w:sz w:val="28"/>
          <w:szCs w:val="28"/>
        </w:rPr>
        <w:t xml:space="preserve">-1  </w:t>
      </w:r>
      <w:r w:rsidRPr="00BB64CF">
        <w:rPr>
          <w:rFonts w:hint="eastAsia"/>
          <w:b/>
          <w:bCs/>
          <w:sz w:val="28"/>
          <w:szCs w:val="28"/>
        </w:rPr>
        <w:t>项目工艺流程</w:t>
      </w:r>
      <w:r w:rsidRPr="00BB64CF">
        <w:rPr>
          <w:b/>
          <w:bCs/>
          <w:sz w:val="28"/>
          <w:szCs w:val="28"/>
        </w:rPr>
        <w:t>及产污环节图</w:t>
      </w:r>
    </w:p>
    <w:p w14:paraId="76F7E765" w14:textId="2415EFE6" w:rsidR="00EB637B" w:rsidRPr="00BB64CF" w:rsidRDefault="00EB637B" w:rsidP="006A19FD">
      <w:pPr>
        <w:spacing w:line="560" w:lineRule="exact"/>
        <w:outlineLvl w:val="1"/>
        <w:rPr>
          <w:b/>
          <w:sz w:val="28"/>
          <w:szCs w:val="28"/>
        </w:rPr>
      </w:pPr>
      <w:bookmarkStart w:id="25" w:name="_Toc71191130"/>
      <w:r w:rsidRPr="00BB64CF">
        <w:rPr>
          <w:b/>
          <w:sz w:val="28"/>
          <w:szCs w:val="28"/>
        </w:rPr>
        <w:t>2.3</w:t>
      </w:r>
      <w:r w:rsidRPr="00BB64CF">
        <w:rPr>
          <w:rFonts w:hint="eastAsia"/>
          <w:b/>
          <w:sz w:val="28"/>
          <w:szCs w:val="28"/>
        </w:rPr>
        <w:t>环境保护措施</w:t>
      </w:r>
      <w:bookmarkEnd w:id="25"/>
    </w:p>
    <w:p w14:paraId="3446DB6A" w14:textId="10178751" w:rsidR="00AC4CA9" w:rsidRPr="00BB64CF" w:rsidRDefault="00393ECF" w:rsidP="00C514DB">
      <w:pPr>
        <w:widowControl/>
        <w:tabs>
          <w:tab w:val="left" w:pos="1733"/>
        </w:tabs>
        <w:spacing w:line="560" w:lineRule="exact"/>
        <w:ind w:right="-142" w:firstLineChars="200" w:firstLine="560"/>
        <w:rPr>
          <w:b/>
          <w:i/>
          <w:kern w:val="0"/>
          <w:sz w:val="28"/>
          <w:szCs w:val="28"/>
        </w:rPr>
      </w:pPr>
      <w:r w:rsidRPr="00BB64CF">
        <w:rPr>
          <w:rFonts w:hint="eastAsia"/>
          <w:sz w:val="28"/>
          <w:szCs w:val="28"/>
        </w:rPr>
        <w:t>原环评</w:t>
      </w:r>
      <w:r w:rsidRPr="00BB64CF">
        <w:rPr>
          <w:sz w:val="28"/>
          <w:szCs w:val="28"/>
        </w:rPr>
        <w:t>中</w:t>
      </w:r>
      <w:r w:rsidRPr="00BB64CF">
        <w:rPr>
          <w:rFonts w:hint="eastAsia"/>
          <w:sz w:val="28"/>
          <w:szCs w:val="28"/>
        </w:rPr>
        <w:t>投料工段设一台</w:t>
      </w:r>
      <w:r w:rsidRPr="00BB64CF">
        <w:rPr>
          <w:rFonts w:hint="eastAsia"/>
          <w:sz w:val="28"/>
          <w:szCs w:val="28"/>
        </w:rPr>
        <w:t>1000</w:t>
      </w:r>
      <w:r w:rsidRPr="00BB64CF">
        <w:rPr>
          <w:sz w:val="28"/>
          <w:szCs w:val="28"/>
        </w:rPr>
        <w:t>0m</w:t>
      </w:r>
      <w:r w:rsidRPr="00BB64CF">
        <w:rPr>
          <w:sz w:val="28"/>
          <w:szCs w:val="28"/>
          <w:vertAlign w:val="superscript"/>
        </w:rPr>
        <w:t>3</w:t>
      </w:r>
      <w:r w:rsidRPr="00BB64CF">
        <w:rPr>
          <w:sz w:val="28"/>
          <w:szCs w:val="28"/>
        </w:rPr>
        <w:t>/h</w:t>
      </w:r>
      <w:r w:rsidRPr="00BB64CF">
        <w:rPr>
          <w:sz w:val="28"/>
          <w:szCs w:val="28"/>
        </w:rPr>
        <w:t>风机</w:t>
      </w:r>
      <w:r w:rsidRPr="00BB64CF">
        <w:rPr>
          <w:rFonts w:hint="eastAsia"/>
          <w:sz w:val="28"/>
          <w:szCs w:val="28"/>
        </w:rPr>
        <w:t>收集投料</w:t>
      </w:r>
      <w:r w:rsidRPr="00BB64CF">
        <w:rPr>
          <w:sz w:val="28"/>
          <w:szCs w:val="28"/>
        </w:rPr>
        <w:t>粉尘</w:t>
      </w:r>
      <w:r w:rsidRPr="00BB64CF">
        <w:rPr>
          <w:rFonts w:hint="eastAsia"/>
          <w:sz w:val="28"/>
          <w:szCs w:val="28"/>
        </w:rPr>
        <w:t>，造粒、破碎、筛分工段</w:t>
      </w:r>
      <w:r w:rsidRPr="00BB64CF">
        <w:rPr>
          <w:sz w:val="28"/>
          <w:szCs w:val="28"/>
        </w:rPr>
        <w:t>设一台</w:t>
      </w:r>
      <w:r w:rsidRPr="00BB64CF">
        <w:rPr>
          <w:rFonts w:hint="eastAsia"/>
          <w:sz w:val="28"/>
          <w:szCs w:val="28"/>
        </w:rPr>
        <w:t>15000</w:t>
      </w:r>
      <w:r w:rsidRPr="00BB64CF">
        <w:rPr>
          <w:sz w:val="28"/>
          <w:szCs w:val="28"/>
        </w:rPr>
        <w:t>m</w:t>
      </w:r>
      <w:r w:rsidRPr="00BB64CF">
        <w:rPr>
          <w:sz w:val="28"/>
          <w:szCs w:val="28"/>
          <w:vertAlign w:val="superscript"/>
        </w:rPr>
        <w:t>3</w:t>
      </w:r>
      <w:r w:rsidRPr="00BB64CF">
        <w:rPr>
          <w:sz w:val="28"/>
          <w:szCs w:val="28"/>
        </w:rPr>
        <w:t>/h</w:t>
      </w:r>
      <w:r w:rsidRPr="00BB64CF">
        <w:rPr>
          <w:rFonts w:hint="eastAsia"/>
          <w:sz w:val="28"/>
          <w:szCs w:val="28"/>
        </w:rPr>
        <w:t>风机</w:t>
      </w:r>
      <w:r w:rsidRPr="00BB64CF">
        <w:rPr>
          <w:sz w:val="28"/>
          <w:szCs w:val="28"/>
        </w:rPr>
        <w:t>收集</w:t>
      </w:r>
      <w:r w:rsidRPr="00BB64CF">
        <w:rPr>
          <w:rFonts w:hint="eastAsia"/>
          <w:sz w:val="28"/>
          <w:szCs w:val="28"/>
        </w:rPr>
        <w:t>造粒、破碎、筛分粉尘</w:t>
      </w:r>
      <w:r w:rsidRPr="00BB64CF">
        <w:rPr>
          <w:sz w:val="28"/>
          <w:szCs w:val="28"/>
        </w:rPr>
        <w:t>，</w:t>
      </w:r>
      <w:r w:rsidR="00054348" w:rsidRPr="00BB64CF">
        <w:rPr>
          <w:rFonts w:hint="eastAsia"/>
          <w:sz w:val="28"/>
          <w:szCs w:val="28"/>
        </w:rPr>
        <w:t>项目</w:t>
      </w:r>
      <w:r w:rsidR="00054348" w:rsidRPr="00BB64CF">
        <w:rPr>
          <w:sz w:val="28"/>
          <w:szCs w:val="28"/>
        </w:rPr>
        <w:t>实际建设</w:t>
      </w:r>
      <w:r w:rsidR="00054348" w:rsidRPr="00BB64CF">
        <w:rPr>
          <w:rFonts w:hint="eastAsia"/>
          <w:sz w:val="28"/>
          <w:szCs w:val="28"/>
        </w:rPr>
        <w:t>为</w:t>
      </w:r>
      <w:r w:rsidRPr="00BB64CF">
        <w:rPr>
          <w:rFonts w:hint="eastAsia"/>
          <w:sz w:val="28"/>
          <w:szCs w:val="28"/>
        </w:rPr>
        <w:t>全厂统一</w:t>
      </w:r>
      <w:r w:rsidRPr="00BB64CF">
        <w:rPr>
          <w:sz w:val="28"/>
          <w:szCs w:val="28"/>
        </w:rPr>
        <w:t>设置一台</w:t>
      </w:r>
      <w:r w:rsidRPr="00BB64CF">
        <w:rPr>
          <w:sz w:val="28"/>
          <w:szCs w:val="28"/>
        </w:rPr>
        <w:t>25000~30000m</w:t>
      </w:r>
      <w:r w:rsidRPr="00BB64CF">
        <w:rPr>
          <w:sz w:val="28"/>
          <w:szCs w:val="28"/>
          <w:vertAlign w:val="superscript"/>
        </w:rPr>
        <w:t>3</w:t>
      </w:r>
      <w:r w:rsidRPr="00BB64CF">
        <w:rPr>
          <w:rFonts w:hint="eastAsia"/>
          <w:sz w:val="28"/>
          <w:szCs w:val="28"/>
        </w:rPr>
        <w:t>/h</w:t>
      </w:r>
      <w:r w:rsidRPr="00BB64CF">
        <w:rPr>
          <w:rFonts w:hint="eastAsia"/>
          <w:sz w:val="28"/>
          <w:szCs w:val="28"/>
        </w:rPr>
        <w:t>的</w:t>
      </w:r>
      <w:r w:rsidRPr="00BB64CF">
        <w:rPr>
          <w:sz w:val="28"/>
          <w:szCs w:val="28"/>
        </w:rPr>
        <w:t>变频风机</w:t>
      </w:r>
      <w:r w:rsidRPr="00BB64CF">
        <w:rPr>
          <w:rFonts w:hint="eastAsia"/>
          <w:sz w:val="28"/>
          <w:szCs w:val="28"/>
        </w:rPr>
        <w:t>，收集厂内投料粉尘、造粒、破碎、筛分粉尘。</w:t>
      </w:r>
      <w:r w:rsidR="00054348" w:rsidRPr="00BB64CF">
        <w:rPr>
          <w:rFonts w:hint="eastAsia"/>
          <w:sz w:val="28"/>
          <w:szCs w:val="28"/>
        </w:rPr>
        <w:t>投料、</w:t>
      </w:r>
      <w:r w:rsidR="00054348" w:rsidRPr="00BB64CF">
        <w:rPr>
          <w:sz w:val="28"/>
          <w:szCs w:val="28"/>
        </w:rPr>
        <w:t>造粒、破碎、筛分产生的颗粒物</w:t>
      </w:r>
      <w:r w:rsidRPr="00BB64CF">
        <w:rPr>
          <w:rFonts w:hint="eastAsia"/>
          <w:sz w:val="28"/>
          <w:szCs w:val="28"/>
        </w:rPr>
        <w:t>废气</w:t>
      </w:r>
      <w:r w:rsidR="00054348" w:rsidRPr="00BB64CF">
        <w:rPr>
          <w:rFonts w:hint="eastAsia"/>
          <w:sz w:val="28"/>
          <w:szCs w:val="28"/>
        </w:rPr>
        <w:t>以及</w:t>
      </w:r>
      <w:r w:rsidR="00054348" w:rsidRPr="00BB64CF">
        <w:rPr>
          <w:sz w:val="28"/>
          <w:szCs w:val="28"/>
        </w:rPr>
        <w:t>造粒</w:t>
      </w:r>
      <w:r w:rsidR="00054348" w:rsidRPr="00BB64CF">
        <w:rPr>
          <w:sz w:val="28"/>
          <w:szCs w:val="28"/>
        </w:rPr>
        <w:lastRenderedPageBreak/>
        <w:t>产生的微量</w:t>
      </w:r>
      <w:r w:rsidR="00054348" w:rsidRPr="00BB64CF">
        <w:rPr>
          <w:rFonts w:hint="eastAsia"/>
          <w:sz w:val="28"/>
          <w:szCs w:val="28"/>
        </w:rPr>
        <w:t>NH</w:t>
      </w:r>
      <w:r w:rsidR="00054348" w:rsidRPr="00BB64CF">
        <w:rPr>
          <w:rFonts w:hint="eastAsia"/>
          <w:sz w:val="28"/>
          <w:szCs w:val="28"/>
          <w:vertAlign w:val="subscript"/>
        </w:rPr>
        <w:t>3</w:t>
      </w:r>
      <w:r w:rsidR="00054348" w:rsidRPr="00BB64CF">
        <w:rPr>
          <w:rFonts w:hint="eastAsia"/>
          <w:sz w:val="28"/>
          <w:szCs w:val="28"/>
        </w:rPr>
        <w:t>和</w:t>
      </w:r>
      <w:r w:rsidR="00054348" w:rsidRPr="00BB64CF">
        <w:rPr>
          <w:rFonts w:hint="eastAsia"/>
          <w:sz w:val="28"/>
          <w:szCs w:val="28"/>
        </w:rPr>
        <w:t>HC</w:t>
      </w:r>
      <w:r w:rsidR="00054348" w:rsidRPr="00BB64CF">
        <w:rPr>
          <w:sz w:val="28"/>
          <w:szCs w:val="28"/>
        </w:rPr>
        <w:t>l</w:t>
      </w:r>
      <w:r w:rsidR="00054348" w:rsidRPr="00BB64CF">
        <w:rPr>
          <w:sz w:val="28"/>
          <w:szCs w:val="28"/>
        </w:rPr>
        <w:t>一并</w:t>
      </w:r>
      <w:r w:rsidRPr="00BB64CF">
        <w:rPr>
          <w:sz w:val="28"/>
          <w:szCs w:val="28"/>
        </w:rPr>
        <w:t>经</w:t>
      </w:r>
      <w:r w:rsidR="00054348" w:rsidRPr="00BB64CF">
        <w:rPr>
          <w:rFonts w:hint="eastAsia"/>
          <w:sz w:val="28"/>
          <w:szCs w:val="28"/>
        </w:rPr>
        <w:t>“</w:t>
      </w:r>
      <w:r w:rsidRPr="00BB64CF">
        <w:rPr>
          <w:sz w:val="28"/>
          <w:szCs w:val="28"/>
        </w:rPr>
        <w:t>布袋除尘器</w:t>
      </w:r>
      <w:r w:rsidR="00054348" w:rsidRPr="00BB64CF">
        <w:rPr>
          <w:rFonts w:hint="eastAsia"/>
          <w:sz w:val="28"/>
          <w:szCs w:val="28"/>
        </w:rPr>
        <w:t>+</w:t>
      </w:r>
      <w:r w:rsidR="00804F4C" w:rsidRPr="00BB64CF">
        <w:rPr>
          <w:rFonts w:hint="eastAsia"/>
          <w:sz w:val="28"/>
          <w:szCs w:val="28"/>
        </w:rPr>
        <w:t>水</w:t>
      </w:r>
      <w:r w:rsidR="00804F4C" w:rsidRPr="00BB64CF">
        <w:rPr>
          <w:sz w:val="28"/>
          <w:szCs w:val="28"/>
        </w:rPr>
        <w:t>喷淋</w:t>
      </w:r>
      <w:r w:rsidR="00054348" w:rsidRPr="00BB64CF">
        <w:rPr>
          <w:rFonts w:hint="eastAsia"/>
          <w:sz w:val="28"/>
          <w:szCs w:val="28"/>
        </w:rPr>
        <w:t>”</w:t>
      </w:r>
      <w:r w:rsidR="00804F4C" w:rsidRPr="00BB64CF">
        <w:rPr>
          <w:rFonts w:hint="eastAsia"/>
          <w:sz w:val="28"/>
          <w:szCs w:val="28"/>
        </w:rPr>
        <w:t>处理</w:t>
      </w:r>
      <w:r w:rsidRPr="00BB64CF">
        <w:rPr>
          <w:sz w:val="28"/>
          <w:szCs w:val="28"/>
        </w:rPr>
        <w:t>后通过</w:t>
      </w:r>
      <w:r w:rsidRPr="00BB64CF">
        <w:rPr>
          <w:rFonts w:hint="eastAsia"/>
          <w:sz w:val="28"/>
          <w:szCs w:val="28"/>
        </w:rPr>
        <w:t>20</w:t>
      </w:r>
      <w:r w:rsidRPr="00BB64CF">
        <w:rPr>
          <w:sz w:val="28"/>
          <w:szCs w:val="28"/>
        </w:rPr>
        <w:t>m</w:t>
      </w:r>
      <w:r w:rsidRPr="00BB64CF">
        <w:rPr>
          <w:sz w:val="28"/>
          <w:szCs w:val="28"/>
        </w:rPr>
        <w:t>高排气筒</w:t>
      </w:r>
      <w:r w:rsidRPr="00BB64CF">
        <w:rPr>
          <w:rFonts w:hint="eastAsia"/>
          <w:sz w:val="28"/>
          <w:szCs w:val="28"/>
        </w:rPr>
        <w:t>H1</w:t>
      </w:r>
      <w:r w:rsidRPr="00BB64CF">
        <w:rPr>
          <w:rFonts w:hint="eastAsia"/>
          <w:sz w:val="28"/>
          <w:szCs w:val="28"/>
        </w:rPr>
        <w:t>高空</w:t>
      </w:r>
      <w:r w:rsidRPr="00BB64CF">
        <w:rPr>
          <w:sz w:val="28"/>
          <w:szCs w:val="28"/>
        </w:rPr>
        <w:t>排放。</w:t>
      </w:r>
      <w:r w:rsidR="00054348" w:rsidRPr="00BB64CF">
        <w:rPr>
          <w:rFonts w:hint="eastAsia"/>
          <w:b/>
          <w:i/>
          <w:kern w:val="0"/>
          <w:sz w:val="28"/>
          <w:szCs w:val="28"/>
        </w:rPr>
        <w:t>该变动</w:t>
      </w:r>
      <w:r w:rsidR="00054348" w:rsidRPr="00BB64CF">
        <w:rPr>
          <w:b/>
          <w:i/>
          <w:kern w:val="0"/>
          <w:sz w:val="28"/>
          <w:szCs w:val="28"/>
        </w:rPr>
        <w:t>已在项目</w:t>
      </w:r>
      <w:r w:rsidR="00054348" w:rsidRPr="00BB64CF">
        <w:rPr>
          <w:rFonts w:hint="eastAsia"/>
          <w:b/>
          <w:i/>
          <w:kern w:val="0"/>
          <w:sz w:val="28"/>
          <w:szCs w:val="28"/>
        </w:rPr>
        <w:t>竣工</w:t>
      </w:r>
      <w:r w:rsidR="00054348" w:rsidRPr="00BB64CF">
        <w:rPr>
          <w:b/>
          <w:i/>
          <w:kern w:val="0"/>
          <w:sz w:val="28"/>
          <w:szCs w:val="28"/>
        </w:rPr>
        <w:t>环保</w:t>
      </w:r>
      <w:r w:rsidR="00054348" w:rsidRPr="00BB64CF">
        <w:rPr>
          <w:rFonts w:hint="eastAsia"/>
          <w:b/>
          <w:i/>
          <w:kern w:val="0"/>
          <w:sz w:val="28"/>
          <w:szCs w:val="28"/>
        </w:rPr>
        <w:t>自主</w:t>
      </w:r>
      <w:r w:rsidR="00054348" w:rsidRPr="00BB64CF">
        <w:rPr>
          <w:b/>
          <w:i/>
          <w:kern w:val="0"/>
          <w:sz w:val="28"/>
          <w:szCs w:val="28"/>
        </w:rPr>
        <w:t>验收阶段</w:t>
      </w:r>
      <w:r w:rsidR="00054348" w:rsidRPr="00BB64CF">
        <w:rPr>
          <w:rFonts w:hint="eastAsia"/>
          <w:b/>
          <w:i/>
          <w:kern w:val="0"/>
          <w:sz w:val="28"/>
          <w:szCs w:val="28"/>
        </w:rPr>
        <w:t>验收，</w:t>
      </w:r>
      <w:r w:rsidR="00054348" w:rsidRPr="00BB64CF">
        <w:rPr>
          <w:b/>
          <w:i/>
          <w:kern w:val="0"/>
          <w:sz w:val="28"/>
          <w:szCs w:val="28"/>
        </w:rPr>
        <w:t>不属于</w:t>
      </w:r>
      <w:r w:rsidR="00526E92" w:rsidRPr="00BB64CF">
        <w:rPr>
          <w:rFonts w:hint="eastAsia"/>
          <w:b/>
          <w:i/>
          <w:kern w:val="0"/>
          <w:sz w:val="28"/>
          <w:szCs w:val="28"/>
        </w:rPr>
        <w:t>本次</w:t>
      </w:r>
      <w:r w:rsidR="00054348" w:rsidRPr="00BB64CF">
        <w:rPr>
          <w:b/>
          <w:i/>
          <w:kern w:val="0"/>
          <w:sz w:val="28"/>
          <w:szCs w:val="28"/>
        </w:rPr>
        <w:t>验收后变动。</w:t>
      </w:r>
    </w:p>
    <w:p w14:paraId="7356BCF7" w14:textId="77777777" w:rsidR="00EB637B" w:rsidRPr="00BB64CF" w:rsidRDefault="00EB637B" w:rsidP="006A19FD">
      <w:pPr>
        <w:autoSpaceDE w:val="0"/>
        <w:autoSpaceDN w:val="0"/>
        <w:snapToGrid w:val="0"/>
        <w:spacing w:line="560" w:lineRule="exact"/>
        <w:ind w:firstLine="480"/>
        <w:jc w:val="left"/>
        <w:rPr>
          <w:kern w:val="0"/>
          <w:sz w:val="28"/>
          <w:szCs w:val="28"/>
        </w:rPr>
      </w:pPr>
      <w:r w:rsidRPr="00BB64CF">
        <w:rPr>
          <w:rFonts w:hint="eastAsia"/>
          <w:kern w:val="0"/>
          <w:sz w:val="28"/>
          <w:szCs w:val="28"/>
        </w:rPr>
        <w:t>（</w:t>
      </w:r>
      <w:r w:rsidRPr="00BB64CF">
        <w:rPr>
          <w:rFonts w:hint="eastAsia"/>
          <w:kern w:val="0"/>
          <w:sz w:val="28"/>
          <w:szCs w:val="28"/>
        </w:rPr>
        <w:t>1</w:t>
      </w:r>
      <w:r w:rsidRPr="00BB64CF">
        <w:rPr>
          <w:kern w:val="0"/>
          <w:sz w:val="28"/>
          <w:szCs w:val="28"/>
        </w:rPr>
        <w:t>）</w:t>
      </w:r>
      <w:r w:rsidRPr="00BB64CF">
        <w:rPr>
          <w:rFonts w:hint="eastAsia"/>
          <w:kern w:val="0"/>
          <w:sz w:val="28"/>
          <w:szCs w:val="28"/>
        </w:rPr>
        <w:t>废气</w:t>
      </w:r>
    </w:p>
    <w:p w14:paraId="619C50C1" w14:textId="77777777" w:rsidR="00EB637B" w:rsidRPr="00BB64CF" w:rsidRDefault="00EB637B" w:rsidP="006A19FD">
      <w:pPr>
        <w:autoSpaceDE w:val="0"/>
        <w:autoSpaceDN w:val="0"/>
        <w:snapToGrid w:val="0"/>
        <w:spacing w:line="560" w:lineRule="exact"/>
        <w:ind w:firstLine="480"/>
        <w:jc w:val="left"/>
        <w:rPr>
          <w:kern w:val="0"/>
          <w:sz w:val="28"/>
          <w:szCs w:val="28"/>
        </w:rPr>
      </w:pPr>
      <w:r w:rsidRPr="00BB64CF">
        <w:rPr>
          <w:rFonts w:hint="eastAsia"/>
          <w:kern w:val="0"/>
          <w:sz w:val="28"/>
          <w:szCs w:val="28"/>
        </w:rPr>
        <w:t>①投料粉尘</w:t>
      </w:r>
    </w:p>
    <w:p w14:paraId="44D2F439" w14:textId="439D667E" w:rsidR="00EB637B" w:rsidRPr="00BB64CF" w:rsidRDefault="00EB637B" w:rsidP="006A19FD">
      <w:pPr>
        <w:autoSpaceDE w:val="0"/>
        <w:autoSpaceDN w:val="0"/>
        <w:snapToGrid w:val="0"/>
        <w:spacing w:line="560" w:lineRule="exact"/>
        <w:ind w:firstLine="480"/>
        <w:jc w:val="left"/>
        <w:rPr>
          <w:kern w:val="0"/>
          <w:sz w:val="28"/>
          <w:szCs w:val="28"/>
        </w:rPr>
      </w:pPr>
      <w:r w:rsidRPr="00BB64CF">
        <w:rPr>
          <w:rFonts w:hint="eastAsia"/>
          <w:kern w:val="0"/>
          <w:sz w:val="28"/>
          <w:szCs w:val="28"/>
        </w:rPr>
        <w:t>投料</w:t>
      </w:r>
      <w:r w:rsidRPr="00BB64CF">
        <w:rPr>
          <w:kern w:val="0"/>
          <w:sz w:val="28"/>
          <w:szCs w:val="28"/>
        </w:rPr>
        <w:t>粉尘</w:t>
      </w:r>
      <w:r w:rsidRPr="00BB64CF">
        <w:rPr>
          <w:rFonts w:hint="eastAsia"/>
          <w:kern w:val="0"/>
          <w:sz w:val="28"/>
          <w:szCs w:val="28"/>
        </w:rPr>
        <w:t>通过</w:t>
      </w:r>
      <w:r w:rsidRPr="00BB64CF">
        <w:rPr>
          <w:kern w:val="0"/>
          <w:sz w:val="28"/>
          <w:szCs w:val="28"/>
        </w:rPr>
        <w:t>投料口设置的集气罩进行收集，</w:t>
      </w:r>
      <w:r w:rsidRPr="00BB64CF">
        <w:rPr>
          <w:rFonts w:hint="eastAsia"/>
          <w:kern w:val="0"/>
          <w:sz w:val="28"/>
          <w:szCs w:val="28"/>
        </w:rPr>
        <w:t>收集</w:t>
      </w:r>
      <w:r w:rsidRPr="00BB64CF">
        <w:rPr>
          <w:kern w:val="0"/>
          <w:sz w:val="28"/>
          <w:szCs w:val="28"/>
        </w:rPr>
        <w:t>的粉尘经布袋除尘器装置</w:t>
      </w:r>
      <w:r w:rsidR="00804F4C" w:rsidRPr="00BB64CF">
        <w:rPr>
          <w:rFonts w:hint="eastAsia"/>
          <w:kern w:val="0"/>
          <w:sz w:val="28"/>
          <w:szCs w:val="28"/>
        </w:rPr>
        <w:t>+</w:t>
      </w:r>
      <w:r w:rsidR="00804F4C" w:rsidRPr="00BB64CF">
        <w:rPr>
          <w:kern w:val="0"/>
          <w:sz w:val="28"/>
          <w:szCs w:val="28"/>
        </w:rPr>
        <w:t>喷淋塔水喷淋</w:t>
      </w:r>
      <w:r w:rsidRPr="00BB64CF">
        <w:rPr>
          <w:kern w:val="0"/>
          <w:sz w:val="28"/>
          <w:szCs w:val="28"/>
        </w:rPr>
        <w:t>处理后由</w:t>
      </w:r>
      <w:r w:rsidRPr="00BB64CF">
        <w:rPr>
          <w:rFonts w:hint="eastAsia"/>
          <w:kern w:val="0"/>
          <w:sz w:val="28"/>
          <w:szCs w:val="28"/>
        </w:rPr>
        <w:t>20</w:t>
      </w:r>
      <w:r w:rsidRPr="00BB64CF">
        <w:rPr>
          <w:kern w:val="0"/>
          <w:sz w:val="28"/>
          <w:szCs w:val="28"/>
        </w:rPr>
        <w:t>m</w:t>
      </w:r>
      <w:r w:rsidRPr="00BB64CF">
        <w:rPr>
          <w:kern w:val="0"/>
          <w:sz w:val="28"/>
          <w:szCs w:val="28"/>
        </w:rPr>
        <w:t>高排气筒</w:t>
      </w:r>
      <w:r w:rsidRPr="00BB64CF">
        <w:rPr>
          <w:rFonts w:hint="eastAsia"/>
          <w:kern w:val="0"/>
          <w:sz w:val="28"/>
          <w:szCs w:val="28"/>
        </w:rPr>
        <w:t>H1</w:t>
      </w:r>
      <w:r w:rsidRPr="00BB64CF">
        <w:rPr>
          <w:rFonts w:hint="eastAsia"/>
          <w:kern w:val="0"/>
          <w:sz w:val="28"/>
          <w:szCs w:val="28"/>
        </w:rPr>
        <w:t>高空</w:t>
      </w:r>
      <w:r w:rsidRPr="00BB64CF">
        <w:rPr>
          <w:kern w:val="0"/>
          <w:sz w:val="28"/>
          <w:szCs w:val="28"/>
        </w:rPr>
        <w:t>排放。</w:t>
      </w:r>
    </w:p>
    <w:p w14:paraId="6BF00F10" w14:textId="77777777" w:rsidR="00EB637B" w:rsidRPr="00BB64CF" w:rsidRDefault="00EB637B" w:rsidP="006A19FD">
      <w:pPr>
        <w:autoSpaceDE w:val="0"/>
        <w:autoSpaceDN w:val="0"/>
        <w:snapToGrid w:val="0"/>
        <w:spacing w:line="560" w:lineRule="exact"/>
        <w:ind w:firstLine="480"/>
        <w:jc w:val="left"/>
        <w:rPr>
          <w:kern w:val="0"/>
          <w:sz w:val="28"/>
          <w:szCs w:val="28"/>
        </w:rPr>
      </w:pPr>
      <w:r w:rsidRPr="00BB64CF">
        <w:rPr>
          <w:rFonts w:hint="eastAsia"/>
          <w:kern w:val="0"/>
          <w:sz w:val="28"/>
          <w:szCs w:val="28"/>
        </w:rPr>
        <w:t>②</w:t>
      </w:r>
      <w:r w:rsidRPr="00BB64CF">
        <w:rPr>
          <w:kern w:val="0"/>
          <w:sz w:val="28"/>
          <w:szCs w:val="28"/>
        </w:rPr>
        <w:t>造粒、破碎、筛分粉尘</w:t>
      </w:r>
    </w:p>
    <w:p w14:paraId="737EC947" w14:textId="6ABE69C2" w:rsidR="00EB637B" w:rsidRPr="00BB64CF" w:rsidRDefault="00EB637B" w:rsidP="006A19FD">
      <w:pPr>
        <w:autoSpaceDE w:val="0"/>
        <w:autoSpaceDN w:val="0"/>
        <w:snapToGrid w:val="0"/>
        <w:spacing w:line="560" w:lineRule="exact"/>
        <w:ind w:firstLine="480"/>
        <w:jc w:val="left"/>
        <w:rPr>
          <w:kern w:val="0"/>
          <w:sz w:val="28"/>
          <w:szCs w:val="28"/>
        </w:rPr>
      </w:pPr>
      <w:r w:rsidRPr="00BB64CF">
        <w:rPr>
          <w:rFonts w:hint="eastAsia"/>
          <w:kern w:val="0"/>
          <w:sz w:val="28"/>
          <w:szCs w:val="28"/>
        </w:rPr>
        <w:t>挤压造粒、破碎和筛分工段产生</w:t>
      </w:r>
      <w:r w:rsidRPr="00BB64CF">
        <w:rPr>
          <w:kern w:val="0"/>
          <w:sz w:val="28"/>
          <w:szCs w:val="28"/>
        </w:rPr>
        <w:t>的</w:t>
      </w:r>
      <w:r w:rsidRPr="00BB64CF">
        <w:rPr>
          <w:rFonts w:hint="eastAsia"/>
          <w:kern w:val="0"/>
          <w:sz w:val="28"/>
          <w:szCs w:val="28"/>
        </w:rPr>
        <w:t>粉尘分别通过管道引入布袋除尘装置</w:t>
      </w:r>
      <w:r w:rsidR="00804F4C" w:rsidRPr="00BB64CF">
        <w:rPr>
          <w:rFonts w:hint="eastAsia"/>
          <w:kern w:val="0"/>
          <w:sz w:val="28"/>
          <w:szCs w:val="28"/>
        </w:rPr>
        <w:t>+</w:t>
      </w:r>
      <w:r w:rsidR="00804F4C" w:rsidRPr="00BB64CF">
        <w:rPr>
          <w:kern w:val="0"/>
          <w:sz w:val="28"/>
          <w:szCs w:val="28"/>
        </w:rPr>
        <w:t>喷淋塔水喷淋</w:t>
      </w:r>
      <w:r w:rsidRPr="00BB64CF">
        <w:rPr>
          <w:rFonts w:hint="eastAsia"/>
          <w:kern w:val="0"/>
          <w:sz w:val="28"/>
          <w:szCs w:val="28"/>
        </w:rPr>
        <w:t>处理后由</w:t>
      </w:r>
      <w:r w:rsidRPr="00BB64CF">
        <w:rPr>
          <w:rFonts w:hint="eastAsia"/>
          <w:kern w:val="0"/>
          <w:sz w:val="28"/>
          <w:szCs w:val="28"/>
        </w:rPr>
        <w:t>20m</w:t>
      </w:r>
      <w:r w:rsidRPr="00BB64CF">
        <w:rPr>
          <w:rFonts w:hint="eastAsia"/>
          <w:kern w:val="0"/>
          <w:sz w:val="28"/>
          <w:szCs w:val="28"/>
        </w:rPr>
        <w:t>高排气筒</w:t>
      </w:r>
      <w:r w:rsidRPr="00BB64CF">
        <w:rPr>
          <w:rFonts w:hint="eastAsia"/>
          <w:kern w:val="0"/>
          <w:sz w:val="28"/>
          <w:szCs w:val="28"/>
        </w:rPr>
        <w:t>H1</w:t>
      </w:r>
      <w:r w:rsidRPr="00BB64CF">
        <w:rPr>
          <w:rFonts w:hint="eastAsia"/>
          <w:kern w:val="0"/>
          <w:sz w:val="28"/>
          <w:szCs w:val="28"/>
        </w:rPr>
        <w:t>高空排放。</w:t>
      </w:r>
    </w:p>
    <w:p w14:paraId="61FC9B5B" w14:textId="77777777" w:rsidR="00EB637B" w:rsidRPr="00BB64CF" w:rsidRDefault="00EB637B" w:rsidP="006A19FD">
      <w:pPr>
        <w:autoSpaceDE w:val="0"/>
        <w:autoSpaceDN w:val="0"/>
        <w:snapToGrid w:val="0"/>
        <w:spacing w:line="560" w:lineRule="exact"/>
        <w:ind w:firstLine="480"/>
        <w:jc w:val="left"/>
        <w:rPr>
          <w:kern w:val="0"/>
          <w:sz w:val="28"/>
          <w:szCs w:val="28"/>
        </w:rPr>
      </w:pPr>
      <w:r w:rsidRPr="00BB64CF">
        <w:rPr>
          <w:rFonts w:hint="eastAsia"/>
          <w:kern w:val="0"/>
          <w:sz w:val="28"/>
          <w:szCs w:val="28"/>
        </w:rPr>
        <w:t>③</w:t>
      </w:r>
      <w:r w:rsidRPr="00BB64CF">
        <w:rPr>
          <w:rFonts w:hint="eastAsia"/>
          <w:kern w:val="0"/>
          <w:sz w:val="28"/>
          <w:szCs w:val="28"/>
        </w:rPr>
        <w:t xml:space="preserve"> </w:t>
      </w:r>
      <w:r w:rsidRPr="00BB64CF">
        <w:rPr>
          <w:rFonts w:hint="eastAsia"/>
          <w:kern w:val="0"/>
          <w:sz w:val="28"/>
          <w:szCs w:val="28"/>
        </w:rPr>
        <w:t>挤压</w:t>
      </w:r>
      <w:r w:rsidRPr="00BB64CF">
        <w:rPr>
          <w:rFonts w:hint="eastAsia"/>
          <w:kern w:val="0"/>
          <w:sz w:val="28"/>
          <w:szCs w:val="28"/>
        </w:rPr>
        <w:t>NH</w:t>
      </w:r>
      <w:r w:rsidRPr="00BB64CF">
        <w:rPr>
          <w:rFonts w:hint="eastAsia"/>
          <w:kern w:val="0"/>
          <w:sz w:val="28"/>
          <w:szCs w:val="28"/>
          <w:vertAlign w:val="subscript"/>
        </w:rPr>
        <w:t>3</w:t>
      </w:r>
      <w:r w:rsidRPr="00BB64CF">
        <w:rPr>
          <w:rFonts w:hint="eastAsia"/>
          <w:kern w:val="0"/>
          <w:sz w:val="28"/>
          <w:szCs w:val="28"/>
        </w:rPr>
        <w:t>、</w:t>
      </w:r>
      <w:r w:rsidRPr="00BB64CF">
        <w:rPr>
          <w:rFonts w:hint="eastAsia"/>
          <w:kern w:val="0"/>
          <w:sz w:val="28"/>
          <w:szCs w:val="28"/>
        </w:rPr>
        <w:t>HCl</w:t>
      </w:r>
    </w:p>
    <w:p w14:paraId="32E0E7EC" w14:textId="2876F7C4" w:rsidR="00EB637B" w:rsidRPr="00BB64CF" w:rsidRDefault="00EB637B" w:rsidP="006A19FD">
      <w:pPr>
        <w:autoSpaceDE w:val="0"/>
        <w:autoSpaceDN w:val="0"/>
        <w:snapToGrid w:val="0"/>
        <w:spacing w:line="560" w:lineRule="exact"/>
        <w:ind w:firstLine="480"/>
        <w:jc w:val="left"/>
        <w:rPr>
          <w:kern w:val="0"/>
          <w:sz w:val="28"/>
          <w:szCs w:val="28"/>
        </w:rPr>
      </w:pPr>
      <w:r w:rsidRPr="00BB64CF">
        <w:rPr>
          <w:rFonts w:hint="eastAsia"/>
          <w:kern w:val="0"/>
          <w:sz w:val="28"/>
          <w:szCs w:val="28"/>
        </w:rPr>
        <w:t>造粒</w:t>
      </w:r>
      <w:r w:rsidRPr="00BB64CF">
        <w:rPr>
          <w:kern w:val="0"/>
          <w:sz w:val="28"/>
          <w:szCs w:val="28"/>
        </w:rPr>
        <w:t>挤压过程</w:t>
      </w:r>
      <w:r w:rsidRPr="00BB64CF">
        <w:rPr>
          <w:rFonts w:hint="eastAsia"/>
          <w:kern w:val="0"/>
          <w:sz w:val="28"/>
          <w:szCs w:val="28"/>
        </w:rPr>
        <w:t>产生</w:t>
      </w:r>
      <w:r w:rsidRPr="00BB64CF">
        <w:rPr>
          <w:kern w:val="0"/>
          <w:sz w:val="28"/>
          <w:szCs w:val="28"/>
        </w:rPr>
        <w:t>的微量</w:t>
      </w:r>
      <w:r w:rsidRPr="00BB64CF">
        <w:rPr>
          <w:rFonts w:hint="eastAsia"/>
          <w:kern w:val="0"/>
          <w:sz w:val="28"/>
          <w:szCs w:val="28"/>
        </w:rPr>
        <w:t>NH</w:t>
      </w:r>
      <w:r w:rsidRPr="00BB64CF">
        <w:rPr>
          <w:rFonts w:hint="eastAsia"/>
          <w:kern w:val="0"/>
          <w:sz w:val="28"/>
          <w:szCs w:val="28"/>
          <w:vertAlign w:val="subscript"/>
        </w:rPr>
        <w:t>3</w:t>
      </w:r>
      <w:r w:rsidRPr="00BB64CF">
        <w:rPr>
          <w:rFonts w:hint="eastAsia"/>
          <w:kern w:val="0"/>
          <w:sz w:val="28"/>
          <w:szCs w:val="28"/>
        </w:rPr>
        <w:t>、</w:t>
      </w:r>
      <w:r w:rsidRPr="00BB64CF">
        <w:rPr>
          <w:rFonts w:hint="eastAsia"/>
          <w:kern w:val="0"/>
          <w:sz w:val="28"/>
          <w:szCs w:val="28"/>
        </w:rPr>
        <w:t>HCl</w:t>
      </w:r>
      <w:r w:rsidRPr="00BB64CF">
        <w:rPr>
          <w:rFonts w:hint="eastAsia"/>
          <w:kern w:val="0"/>
          <w:sz w:val="28"/>
          <w:szCs w:val="28"/>
        </w:rPr>
        <w:t>通过管道引入</w:t>
      </w:r>
      <w:r w:rsidR="00804F4C" w:rsidRPr="00BB64CF">
        <w:rPr>
          <w:kern w:val="0"/>
          <w:sz w:val="28"/>
          <w:szCs w:val="28"/>
        </w:rPr>
        <w:t>布袋除尘器装置</w:t>
      </w:r>
      <w:r w:rsidR="00804F4C" w:rsidRPr="00BB64CF">
        <w:rPr>
          <w:rFonts w:hint="eastAsia"/>
          <w:kern w:val="0"/>
          <w:sz w:val="28"/>
          <w:szCs w:val="28"/>
        </w:rPr>
        <w:t>+</w:t>
      </w:r>
      <w:r w:rsidR="00804F4C" w:rsidRPr="00BB64CF">
        <w:rPr>
          <w:kern w:val="0"/>
          <w:sz w:val="28"/>
          <w:szCs w:val="28"/>
        </w:rPr>
        <w:t>喷淋塔水喷淋</w:t>
      </w:r>
      <w:r w:rsidR="00804F4C" w:rsidRPr="00BB64CF">
        <w:rPr>
          <w:rFonts w:hint="eastAsia"/>
          <w:kern w:val="0"/>
          <w:sz w:val="28"/>
          <w:szCs w:val="28"/>
        </w:rPr>
        <w:t>处理</w:t>
      </w:r>
      <w:r w:rsidRPr="00BB64CF">
        <w:rPr>
          <w:rFonts w:hint="eastAsia"/>
          <w:kern w:val="0"/>
          <w:sz w:val="28"/>
          <w:szCs w:val="28"/>
        </w:rPr>
        <w:t>后由</w:t>
      </w:r>
      <w:r w:rsidRPr="00BB64CF">
        <w:rPr>
          <w:rFonts w:hint="eastAsia"/>
          <w:kern w:val="0"/>
          <w:sz w:val="28"/>
          <w:szCs w:val="28"/>
        </w:rPr>
        <w:t>20m</w:t>
      </w:r>
      <w:r w:rsidRPr="00BB64CF">
        <w:rPr>
          <w:rFonts w:hint="eastAsia"/>
          <w:kern w:val="0"/>
          <w:sz w:val="28"/>
          <w:szCs w:val="28"/>
        </w:rPr>
        <w:t>高排气筒</w:t>
      </w:r>
      <w:r w:rsidRPr="00BB64CF">
        <w:rPr>
          <w:rFonts w:hint="eastAsia"/>
          <w:kern w:val="0"/>
          <w:sz w:val="28"/>
          <w:szCs w:val="28"/>
        </w:rPr>
        <w:t>H1</w:t>
      </w:r>
      <w:r w:rsidRPr="00BB64CF">
        <w:rPr>
          <w:rFonts w:hint="eastAsia"/>
          <w:kern w:val="0"/>
          <w:sz w:val="28"/>
          <w:szCs w:val="28"/>
        </w:rPr>
        <w:t>高空排放。</w:t>
      </w:r>
    </w:p>
    <w:p w14:paraId="3C52299D" w14:textId="5A903875" w:rsidR="006F5855" w:rsidRPr="00BB64CF" w:rsidRDefault="006F5855" w:rsidP="006A19FD">
      <w:pPr>
        <w:autoSpaceDE w:val="0"/>
        <w:autoSpaceDN w:val="0"/>
        <w:snapToGrid w:val="0"/>
        <w:spacing w:line="560" w:lineRule="exact"/>
        <w:ind w:firstLine="480"/>
        <w:jc w:val="left"/>
        <w:rPr>
          <w:kern w:val="0"/>
          <w:sz w:val="28"/>
          <w:szCs w:val="28"/>
        </w:rPr>
      </w:pPr>
      <w:r w:rsidRPr="00BB64CF">
        <w:rPr>
          <w:rFonts w:hint="eastAsia"/>
          <w:kern w:val="0"/>
          <w:sz w:val="28"/>
          <w:szCs w:val="28"/>
        </w:rPr>
        <w:t>废气排放口设置情况：本项目共设一个</w:t>
      </w:r>
      <w:r w:rsidRPr="00BB64CF">
        <w:rPr>
          <w:rFonts w:hint="eastAsia"/>
          <w:kern w:val="0"/>
          <w:sz w:val="28"/>
          <w:szCs w:val="28"/>
        </w:rPr>
        <w:t>2</w:t>
      </w:r>
      <w:r w:rsidRPr="00BB64CF">
        <w:rPr>
          <w:kern w:val="0"/>
          <w:sz w:val="28"/>
          <w:szCs w:val="28"/>
        </w:rPr>
        <w:t>0</w:t>
      </w:r>
      <w:r w:rsidRPr="00BB64CF">
        <w:rPr>
          <w:rFonts w:hint="eastAsia"/>
          <w:kern w:val="0"/>
          <w:sz w:val="28"/>
          <w:szCs w:val="28"/>
        </w:rPr>
        <w:t>m</w:t>
      </w:r>
      <w:r w:rsidRPr="00BB64CF">
        <w:rPr>
          <w:rFonts w:hint="eastAsia"/>
          <w:kern w:val="0"/>
          <w:sz w:val="28"/>
          <w:szCs w:val="28"/>
        </w:rPr>
        <w:t>高排气筒</w:t>
      </w:r>
      <w:r w:rsidRPr="00BB64CF">
        <w:rPr>
          <w:rFonts w:hint="eastAsia"/>
          <w:kern w:val="0"/>
          <w:sz w:val="28"/>
          <w:szCs w:val="28"/>
        </w:rPr>
        <w:t>H</w:t>
      </w:r>
      <w:r w:rsidRPr="00BB64CF">
        <w:rPr>
          <w:kern w:val="0"/>
          <w:sz w:val="28"/>
          <w:szCs w:val="28"/>
        </w:rPr>
        <w:t>1</w:t>
      </w:r>
      <w:r w:rsidRPr="00BB64CF">
        <w:rPr>
          <w:rFonts w:hint="eastAsia"/>
          <w:kern w:val="0"/>
          <w:sz w:val="28"/>
          <w:szCs w:val="28"/>
        </w:rPr>
        <w:t>，与原环评</w:t>
      </w:r>
      <w:r w:rsidR="00804F4C" w:rsidRPr="00BB64CF">
        <w:rPr>
          <w:rFonts w:hint="eastAsia"/>
          <w:kern w:val="0"/>
          <w:sz w:val="28"/>
          <w:szCs w:val="28"/>
        </w:rPr>
        <w:t>及环保</w:t>
      </w:r>
      <w:r w:rsidR="00804F4C" w:rsidRPr="00BB64CF">
        <w:rPr>
          <w:kern w:val="0"/>
          <w:sz w:val="28"/>
          <w:szCs w:val="28"/>
        </w:rPr>
        <w:t>验收情况</w:t>
      </w:r>
      <w:r w:rsidRPr="00BB64CF">
        <w:rPr>
          <w:rFonts w:hint="eastAsia"/>
          <w:kern w:val="0"/>
          <w:sz w:val="28"/>
          <w:szCs w:val="28"/>
        </w:rPr>
        <w:t>一致</w:t>
      </w:r>
      <w:r w:rsidR="00C514DB" w:rsidRPr="00BB64CF">
        <w:rPr>
          <w:rFonts w:hint="eastAsia"/>
          <w:kern w:val="0"/>
          <w:sz w:val="28"/>
          <w:szCs w:val="28"/>
        </w:rPr>
        <w:t>。</w:t>
      </w:r>
    </w:p>
    <w:p w14:paraId="792E17DB" w14:textId="77777777" w:rsidR="00EB637B" w:rsidRPr="00BB64CF" w:rsidRDefault="00EB637B" w:rsidP="006A19FD">
      <w:pPr>
        <w:autoSpaceDE w:val="0"/>
        <w:autoSpaceDN w:val="0"/>
        <w:snapToGrid w:val="0"/>
        <w:spacing w:line="560" w:lineRule="exact"/>
        <w:ind w:firstLine="480"/>
        <w:jc w:val="left"/>
        <w:rPr>
          <w:kern w:val="0"/>
          <w:sz w:val="28"/>
          <w:szCs w:val="28"/>
        </w:rPr>
      </w:pPr>
      <w:r w:rsidRPr="00BB64CF">
        <w:rPr>
          <w:rFonts w:hint="eastAsia"/>
          <w:kern w:val="0"/>
          <w:sz w:val="28"/>
          <w:szCs w:val="28"/>
        </w:rPr>
        <w:t>（</w:t>
      </w:r>
      <w:r w:rsidRPr="00BB64CF">
        <w:rPr>
          <w:rFonts w:hint="eastAsia"/>
          <w:kern w:val="0"/>
          <w:sz w:val="28"/>
          <w:szCs w:val="28"/>
        </w:rPr>
        <w:t>2</w:t>
      </w:r>
      <w:r w:rsidRPr="00BB64CF">
        <w:rPr>
          <w:kern w:val="0"/>
          <w:sz w:val="28"/>
          <w:szCs w:val="28"/>
        </w:rPr>
        <w:t>）</w:t>
      </w:r>
      <w:r w:rsidRPr="00BB64CF">
        <w:rPr>
          <w:rFonts w:hint="eastAsia"/>
          <w:kern w:val="0"/>
          <w:sz w:val="28"/>
          <w:szCs w:val="28"/>
        </w:rPr>
        <w:t>废水</w:t>
      </w:r>
    </w:p>
    <w:p w14:paraId="78562591" w14:textId="77777777" w:rsidR="00EB637B" w:rsidRPr="00BB64CF" w:rsidRDefault="00EB637B" w:rsidP="006A19FD">
      <w:pPr>
        <w:autoSpaceDE w:val="0"/>
        <w:autoSpaceDN w:val="0"/>
        <w:snapToGrid w:val="0"/>
        <w:spacing w:line="560" w:lineRule="exact"/>
        <w:ind w:firstLine="480"/>
        <w:jc w:val="left"/>
        <w:rPr>
          <w:kern w:val="0"/>
          <w:sz w:val="28"/>
          <w:szCs w:val="28"/>
        </w:rPr>
      </w:pPr>
      <w:r w:rsidRPr="00BB64CF">
        <w:rPr>
          <w:rFonts w:hint="eastAsia"/>
          <w:kern w:val="0"/>
          <w:sz w:val="28"/>
          <w:szCs w:val="28"/>
        </w:rPr>
        <w:t>①生活用水</w:t>
      </w:r>
    </w:p>
    <w:p w14:paraId="1BEC1301" w14:textId="77777777" w:rsidR="00EB637B" w:rsidRPr="00BB64CF" w:rsidRDefault="00EB637B" w:rsidP="006A19FD">
      <w:pPr>
        <w:autoSpaceDE w:val="0"/>
        <w:autoSpaceDN w:val="0"/>
        <w:snapToGrid w:val="0"/>
        <w:spacing w:line="560" w:lineRule="exact"/>
        <w:ind w:firstLine="480"/>
        <w:jc w:val="left"/>
        <w:rPr>
          <w:kern w:val="0"/>
          <w:sz w:val="28"/>
          <w:szCs w:val="28"/>
        </w:rPr>
      </w:pPr>
      <w:r w:rsidRPr="00BB64CF">
        <w:rPr>
          <w:rFonts w:hint="eastAsia"/>
          <w:kern w:val="0"/>
          <w:sz w:val="28"/>
          <w:szCs w:val="28"/>
        </w:rPr>
        <w:t>生活污水经化粪池处理后，接管至徐圩东港污水处理厂处理后达标排放。</w:t>
      </w:r>
    </w:p>
    <w:p w14:paraId="4AA1D36C" w14:textId="77777777" w:rsidR="00EB637B" w:rsidRPr="00BB64CF" w:rsidRDefault="00EB637B" w:rsidP="006A19FD">
      <w:pPr>
        <w:autoSpaceDE w:val="0"/>
        <w:autoSpaceDN w:val="0"/>
        <w:snapToGrid w:val="0"/>
        <w:spacing w:line="560" w:lineRule="exact"/>
        <w:ind w:firstLine="480"/>
        <w:jc w:val="left"/>
        <w:rPr>
          <w:kern w:val="0"/>
          <w:sz w:val="28"/>
          <w:szCs w:val="28"/>
        </w:rPr>
      </w:pPr>
      <w:r w:rsidRPr="00BB64CF">
        <w:rPr>
          <w:rFonts w:hint="eastAsia"/>
          <w:kern w:val="0"/>
          <w:sz w:val="28"/>
          <w:szCs w:val="28"/>
        </w:rPr>
        <w:t>②喷淋吸收用水</w:t>
      </w:r>
    </w:p>
    <w:p w14:paraId="3D38A9B4" w14:textId="7C61EE4A" w:rsidR="00EB637B" w:rsidRPr="00BB64CF" w:rsidRDefault="00EB637B" w:rsidP="006A19FD">
      <w:pPr>
        <w:autoSpaceDE w:val="0"/>
        <w:autoSpaceDN w:val="0"/>
        <w:snapToGrid w:val="0"/>
        <w:spacing w:line="560" w:lineRule="exact"/>
        <w:ind w:firstLine="480"/>
        <w:jc w:val="left"/>
        <w:rPr>
          <w:kern w:val="0"/>
          <w:sz w:val="28"/>
          <w:szCs w:val="28"/>
        </w:rPr>
      </w:pPr>
      <w:r w:rsidRPr="00BB64CF">
        <w:rPr>
          <w:rFonts w:hint="eastAsia"/>
          <w:kern w:val="0"/>
          <w:sz w:val="28"/>
          <w:szCs w:val="28"/>
        </w:rPr>
        <w:t>项目挤压造粒工段产生的</w:t>
      </w:r>
      <w:r w:rsidRPr="00BB64CF">
        <w:rPr>
          <w:rFonts w:hint="eastAsia"/>
          <w:kern w:val="0"/>
          <w:sz w:val="28"/>
          <w:szCs w:val="28"/>
        </w:rPr>
        <w:t>NH</w:t>
      </w:r>
      <w:r w:rsidRPr="00BB64CF">
        <w:rPr>
          <w:rFonts w:hint="eastAsia"/>
          <w:kern w:val="0"/>
          <w:sz w:val="28"/>
          <w:szCs w:val="28"/>
          <w:vertAlign w:val="subscript"/>
        </w:rPr>
        <w:t>3</w:t>
      </w:r>
      <w:r w:rsidRPr="00BB64CF">
        <w:rPr>
          <w:rFonts w:hint="eastAsia"/>
          <w:kern w:val="0"/>
          <w:sz w:val="28"/>
          <w:szCs w:val="28"/>
        </w:rPr>
        <w:t>和</w:t>
      </w:r>
      <w:r w:rsidRPr="00BB64CF">
        <w:rPr>
          <w:rFonts w:hint="eastAsia"/>
          <w:kern w:val="0"/>
          <w:sz w:val="28"/>
          <w:szCs w:val="28"/>
        </w:rPr>
        <w:t>HCl</w:t>
      </w:r>
      <w:r w:rsidRPr="00BB64CF">
        <w:rPr>
          <w:rFonts w:hint="eastAsia"/>
          <w:kern w:val="0"/>
          <w:sz w:val="28"/>
          <w:szCs w:val="28"/>
        </w:rPr>
        <w:t>通过水吸收进行处理，喷淋水循环使用，定期回用于挤压造粒工段。</w:t>
      </w:r>
    </w:p>
    <w:p w14:paraId="53FF842B" w14:textId="0AF169A1" w:rsidR="006F5855" w:rsidRPr="00BB64CF" w:rsidRDefault="006F5855" w:rsidP="006A19FD">
      <w:pPr>
        <w:autoSpaceDE w:val="0"/>
        <w:autoSpaceDN w:val="0"/>
        <w:snapToGrid w:val="0"/>
        <w:spacing w:line="560" w:lineRule="exact"/>
        <w:ind w:firstLine="480"/>
        <w:jc w:val="left"/>
        <w:rPr>
          <w:kern w:val="0"/>
          <w:sz w:val="28"/>
          <w:szCs w:val="28"/>
        </w:rPr>
      </w:pPr>
      <w:r w:rsidRPr="00BB64CF">
        <w:rPr>
          <w:rFonts w:hint="eastAsia"/>
          <w:kern w:val="0"/>
          <w:sz w:val="28"/>
          <w:szCs w:val="28"/>
        </w:rPr>
        <w:t>废水排放口设置：本项目共设一个废水排放口，生活污水通过废水排放口排至徐圩东港污水厂处理，与原环评</w:t>
      </w:r>
      <w:r w:rsidR="00526E92" w:rsidRPr="00BB64CF">
        <w:rPr>
          <w:rFonts w:hint="eastAsia"/>
          <w:kern w:val="0"/>
          <w:sz w:val="28"/>
          <w:szCs w:val="28"/>
        </w:rPr>
        <w:t>及环保</w:t>
      </w:r>
      <w:r w:rsidR="00526E92" w:rsidRPr="00BB64CF">
        <w:rPr>
          <w:kern w:val="0"/>
          <w:sz w:val="28"/>
          <w:szCs w:val="28"/>
        </w:rPr>
        <w:t>验收情况</w:t>
      </w:r>
      <w:r w:rsidRPr="00BB64CF">
        <w:rPr>
          <w:rFonts w:hint="eastAsia"/>
          <w:kern w:val="0"/>
          <w:sz w:val="28"/>
          <w:szCs w:val="28"/>
        </w:rPr>
        <w:t>一致。</w:t>
      </w:r>
    </w:p>
    <w:p w14:paraId="41D34591" w14:textId="77777777" w:rsidR="00EB637B" w:rsidRPr="00BB64CF" w:rsidRDefault="00EB637B" w:rsidP="006A19FD">
      <w:pPr>
        <w:autoSpaceDE w:val="0"/>
        <w:autoSpaceDN w:val="0"/>
        <w:snapToGrid w:val="0"/>
        <w:spacing w:line="560" w:lineRule="exact"/>
        <w:ind w:firstLine="480"/>
        <w:jc w:val="left"/>
        <w:rPr>
          <w:kern w:val="0"/>
          <w:sz w:val="28"/>
          <w:szCs w:val="28"/>
        </w:rPr>
      </w:pPr>
      <w:r w:rsidRPr="00BB64CF">
        <w:rPr>
          <w:rFonts w:hint="eastAsia"/>
          <w:kern w:val="0"/>
          <w:sz w:val="28"/>
          <w:szCs w:val="28"/>
        </w:rPr>
        <w:lastRenderedPageBreak/>
        <w:t>（</w:t>
      </w:r>
      <w:r w:rsidRPr="00BB64CF">
        <w:rPr>
          <w:rFonts w:hint="eastAsia"/>
          <w:kern w:val="0"/>
          <w:sz w:val="28"/>
          <w:szCs w:val="28"/>
        </w:rPr>
        <w:t>3</w:t>
      </w:r>
      <w:r w:rsidRPr="00BB64CF">
        <w:rPr>
          <w:rFonts w:hint="eastAsia"/>
          <w:kern w:val="0"/>
          <w:sz w:val="28"/>
          <w:szCs w:val="28"/>
        </w:rPr>
        <w:t>）固体废物</w:t>
      </w:r>
    </w:p>
    <w:p w14:paraId="6120AA15" w14:textId="77777777" w:rsidR="00EB637B" w:rsidRPr="00BB64CF" w:rsidRDefault="00EB637B" w:rsidP="006A19FD">
      <w:pPr>
        <w:autoSpaceDE w:val="0"/>
        <w:autoSpaceDN w:val="0"/>
        <w:snapToGrid w:val="0"/>
        <w:spacing w:line="560" w:lineRule="exact"/>
        <w:ind w:firstLine="480"/>
        <w:jc w:val="left"/>
        <w:rPr>
          <w:kern w:val="0"/>
          <w:sz w:val="28"/>
          <w:szCs w:val="28"/>
        </w:rPr>
      </w:pPr>
      <w:r w:rsidRPr="00BB64CF">
        <w:rPr>
          <w:rFonts w:hint="eastAsia"/>
          <w:kern w:val="0"/>
          <w:sz w:val="28"/>
          <w:szCs w:val="28"/>
        </w:rPr>
        <w:t>①废包装袋</w:t>
      </w:r>
    </w:p>
    <w:p w14:paraId="3D29E2BD" w14:textId="77777777" w:rsidR="00EB637B" w:rsidRPr="00BB64CF" w:rsidRDefault="00EB637B" w:rsidP="006A19FD">
      <w:pPr>
        <w:autoSpaceDE w:val="0"/>
        <w:autoSpaceDN w:val="0"/>
        <w:snapToGrid w:val="0"/>
        <w:spacing w:line="560" w:lineRule="exact"/>
        <w:ind w:firstLine="480"/>
        <w:jc w:val="left"/>
        <w:rPr>
          <w:kern w:val="0"/>
          <w:sz w:val="28"/>
          <w:szCs w:val="28"/>
        </w:rPr>
      </w:pPr>
      <w:r w:rsidRPr="00BB64CF">
        <w:rPr>
          <w:rFonts w:hint="eastAsia"/>
          <w:kern w:val="0"/>
          <w:sz w:val="28"/>
          <w:szCs w:val="28"/>
        </w:rPr>
        <w:t>项目废包装袋为一般固废，收集后外售相关企业。</w:t>
      </w:r>
    </w:p>
    <w:p w14:paraId="0AEC30D9" w14:textId="77777777" w:rsidR="00EB637B" w:rsidRPr="00BB64CF" w:rsidRDefault="00EB637B" w:rsidP="006A19FD">
      <w:pPr>
        <w:autoSpaceDE w:val="0"/>
        <w:autoSpaceDN w:val="0"/>
        <w:snapToGrid w:val="0"/>
        <w:spacing w:line="560" w:lineRule="exact"/>
        <w:ind w:firstLine="480"/>
        <w:jc w:val="left"/>
        <w:rPr>
          <w:kern w:val="0"/>
          <w:sz w:val="28"/>
          <w:szCs w:val="28"/>
        </w:rPr>
      </w:pPr>
      <w:r w:rsidRPr="00BB64CF">
        <w:rPr>
          <w:rFonts w:hint="eastAsia"/>
          <w:kern w:val="0"/>
          <w:sz w:val="28"/>
          <w:szCs w:val="28"/>
        </w:rPr>
        <w:t>②不合格品</w:t>
      </w:r>
    </w:p>
    <w:p w14:paraId="221AB38D" w14:textId="77777777" w:rsidR="00EB637B" w:rsidRPr="00BB64CF" w:rsidRDefault="00EB637B" w:rsidP="006A19FD">
      <w:pPr>
        <w:autoSpaceDE w:val="0"/>
        <w:autoSpaceDN w:val="0"/>
        <w:snapToGrid w:val="0"/>
        <w:spacing w:line="560" w:lineRule="exact"/>
        <w:ind w:firstLine="480"/>
        <w:jc w:val="left"/>
        <w:rPr>
          <w:kern w:val="0"/>
          <w:sz w:val="28"/>
          <w:szCs w:val="28"/>
        </w:rPr>
      </w:pPr>
      <w:r w:rsidRPr="00BB64CF">
        <w:rPr>
          <w:rFonts w:hint="eastAsia"/>
          <w:kern w:val="0"/>
          <w:sz w:val="28"/>
          <w:szCs w:val="28"/>
        </w:rPr>
        <w:t>项目不合格品为一般固废，收集后回用于挤压造粒工序。</w:t>
      </w:r>
    </w:p>
    <w:p w14:paraId="7566DCF8" w14:textId="77777777" w:rsidR="00EB637B" w:rsidRPr="00BB64CF" w:rsidRDefault="00EB637B" w:rsidP="006A19FD">
      <w:pPr>
        <w:autoSpaceDE w:val="0"/>
        <w:autoSpaceDN w:val="0"/>
        <w:snapToGrid w:val="0"/>
        <w:spacing w:line="560" w:lineRule="exact"/>
        <w:ind w:firstLine="480"/>
        <w:jc w:val="left"/>
        <w:rPr>
          <w:kern w:val="0"/>
          <w:sz w:val="28"/>
          <w:szCs w:val="28"/>
        </w:rPr>
      </w:pPr>
      <w:r w:rsidRPr="00BB64CF">
        <w:rPr>
          <w:rFonts w:hint="eastAsia"/>
          <w:kern w:val="0"/>
          <w:sz w:val="28"/>
          <w:szCs w:val="28"/>
        </w:rPr>
        <w:t>③收集的粉尘</w:t>
      </w:r>
    </w:p>
    <w:p w14:paraId="06381181" w14:textId="77777777" w:rsidR="00EB637B" w:rsidRPr="00BB64CF" w:rsidRDefault="00EB637B" w:rsidP="006A19FD">
      <w:pPr>
        <w:autoSpaceDE w:val="0"/>
        <w:autoSpaceDN w:val="0"/>
        <w:snapToGrid w:val="0"/>
        <w:spacing w:line="560" w:lineRule="exact"/>
        <w:ind w:firstLine="480"/>
        <w:jc w:val="left"/>
        <w:rPr>
          <w:kern w:val="0"/>
          <w:sz w:val="28"/>
          <w:szCs w:val="28"/>
        </w:rPr>
      </w:pPr>
      <w:r w:rsidRPr="00BB64CF">
        <w:rPr>
          <w:rFonts w:hint="eastAsia"/>
          <w:kern w:val="0"/>
          <w:sz w:val="28"/>
          <w:szCs w:val="28"/>
        </w:rPr>
        <w:t>布袋收集的粉尘为一般固废，收集后回用于挤压造粒工序。</w:t>
      </w:r>
    </w:p>
    <w:p w14:paraId="30043BA2" w14:textId="77777777" w:rsidR="00EB637B" w:rsidRPr="00BB64CF" w:rsidRDefault="00EB637B" w:rsidP="006A19FD">
      <w:pPr>
        <w:autoSpaceDE w:val="0"/>
        <w:autoSpaceDN w:val="0"/>
        <w:snapToGrid w:val="0"/>
        <w:spacing w:line="560" w:lineRule="exact"/>
        <w:ind w:firstLine="480"/>
        <w:jc w:val="left"/>
        <w:rPr>
          <w:kern w:val="0"/>
          <w:sz w:val="28"/>
          <w:szCs w:val="28"/>
        </w:rPr>
      </w:pPr>
      <w:r w:rsidRPr="00BB64CF">
        <w:rPr>
          <w:rFonts w:hint="eastAsia"/>
          <w:kern w:val="0"/>
          <w:sz w:val="28"/>
          <w:szCs w:val="28"/>
        </w:rPr>
        <w:t>④生活垃圾</w:t>
      </w:r>
    </w:p>
    <w:p w14:paraId="2D70916A" w14:textId="77777777" w:rsidR="00EB637B" w:rsidRPr="00BB64CF" w:rsidRDefault="00EB637B" w:rsidP="006A19FD">
      <w:pPr>
        <w:autoSpaceDE w:val="0"/>
        <w:autoSpaceDN w:val="0"/>
        <w:snapToGrid w:val="0"/>
        <w:spacing w:line="560" w:lineRule="exact"/>
        <w:ind w:firstLine="480"/>
        <w:jc w:val="left"/>
        <w:rPr>
          <w:kern w:val="0"/>
          <w:sz w:val="28"/>
          <w:szCs w:val="28"/>
        </w:rPr>
      </w:pPr>
      <w:r w:rsidRPr="00BB64CF">
        <w:rPr>
          <w:rFonts w:hint="eastAsia"/>
          <w:kern w:val="0"/>
          <w:sz w:val="28"/>
          <w:szCs w:val="28"/>
        </w:rPr>
        <w:t>项目运营期间生活垃圾由环卫部门收集后集中处理。</w:t>
      </w:r>
    </w:p>
    <w:p w14:paraId="75D01E07" w14:textId="77777777" w:rsidR="00F86B68" w:rsidRPr="00BB64CF" w:rsidRDefault="00F86B68" w:rsidP="006A19FD">
      <w:pPr>
        <w:snapToGrid w:val="0"/>
        <w:spacing w:before="240" w:line="560" w:lineRule="exact"/>
        <w:outlineLvl w:val="0"/>
        <w:rPr>
          <w:b/>
          <w:sz w:val="28"/>
          <w:szCs w:val="28"/>
        </w:rPr>
        <w:sectPr w:rsidR="00F86B68" w:rsidRPr="00BB64CF" w:rsidSect="00B67ECE">
          <w:headerReference w:type="default" r:id="rId14"/>
          <w:pgSz w:w="11906" w:h="16838"/>
          <w:pgMar w:top="1440" w:right="1440" w:bottom="1440" w:left="1531" w:header="851" w:footer="992" w:gutter="0"/>
          <w:cols w:space="425"/>
          <w:docGrid w:linePitch="312"/>
        </w:sectPr>
      </w:pPr>
    </w:p>
    <w:p w14:paraId="5A7D5DE1" w14:textId="7D31AD3E" w:rsidR="00CB3754" w:rsidRPr="00BB64CF" w:rsidRDefault="00CB3754" w:rsidP="006A19FD">
      <w:pPr>
        <w:snapToGrid w:val="0"/>
        <w:spacing w:before="240" w:line="560" w:lineRule="exact"/>
        <w:outlineLvl w:val="0"/>
        <w:rPr>
          <w:b/>
          <w:sz w:val="28"/>
          <w:szCs w:val="28"/>
        </w:rPr>
      </w:pPr>
      <w:bookmarkStart w:id="26" w:name="_Toc71191131"/>
      <w:r w:rsidRPr="00BB64CF">
        <w:rPr>
          <w:b/>
          <w:sz w:val="28"/>
          <w:szCs w:val="28"/>
        </w:rPr>
        <w:lastRenderedPageBreak/>
        <w:t>3</w:t>
      </w:r>
      <w:r w:rsidR="004657D9" w:rsidRPr="00BB64CF">
        <w:rPr>
          <w:b/>
          <w:sz w:val="28"/>
          <w:szCs w:val="28"/>
        </w:rPr>
        <w:t xml:space="preserve"> </w:t>
      </w:r>
      <w:r w:rsidRPr="00BB64CF">
        <w:rPr>
          <w:rFonts w:hint="eastAsia"/>
          <w:b/>
          <w:sz w:val="28"/>
          <w:szCs w:val="28"/>
        </w:rPr>
        <w:t>项目</w:t>
      </w:r>
      <w:r w:rsidRPr="00BB64CF">
        <w:rPr>
          <w:b/>
          <w:sz w:val="28"/>
          <w:szCs w:val="28"/>
        </w:rPr>
        <w:t>变动</w:t>
      </w:r>
      <w:r w:rsidRPr="00BB64CF">
        <w:rPr>
          <w:rFonts w:hint="eastAsia"/>
          <w:b/>
          <w:sz w:val="28"/>
          <w:szCs w:val="28"/>
        </w:rPr>
        <w:t>环境影响分析</w:t>
      </w:r>
      <w:bookmarkEnd w:id="26"/>
    </w:p>
    <w:p w14:paraId="5258E454" w14:textId="28942219" w:rsidR="00804F4C" w:rsidRPr="00BB64CF" w:rsidRDefault="00804F4C" w:rsidP="00804F4C">
      <w:pPr>
        <w:spacing w:line="560" w:lineRule="exact"/>
        <w:outlineLvl w:val="1"/>
        <w:rPr>
          <w:b/>
          <w:sz w:val="28"/>
          <w:szCs w:val="28"/>
        </w:rPr>
      </w:pPr>
      <w:bookmarkStart w:id="27" w:name="_Toc71191132"/>
      <w:r w:rsidRPr="00BB64CF">
        <w:rPr>
          <w:b/>
          <w:sz w:val="28"/>
          <w:szCs w:val="28"/>
        </w:rPr>
        <w:t>3.1</w:t>
      </w:r>
      <w:r w:rsidRPr="00BB64CF">
        <w:rPr>
          <w:rFonts w:hint="eastAsia"/>
          <w:b/>
          <w:sz w:val="28"/>
          <w:szCs w:val="28"/>
        </w:rPr>
        <w:t>废气变动环境影响分析</w:t>
      </w:r>
      <w:bookmarkEnd w:id="27"/>
    </w:p>
    <w:p w14:paraId="2ADED8DD" w14:textId="771B8DA1" w:rsidR="00804F4C" w:rsidRPr="00BB64CF" w:rsidRDefault="00804F4C" w:rsidP="006A19FD">
      <w:pPr>
        <w:autoSpaceDE w:val="0"/>
        <w:autoSpaceDN w:val="0"/>
        <w:snapToGrid w:val="0"/>
        <w:spacing w:line="560" w:lineRule="exact"/>
        <w:ind w:firstLine="480"/>
        <w:jc w:val="left"/>
        <w:rPr>
          <w:sz w:val="28"/>
          <w:szCs w:val="28"/>
        </w:rPr>
      </w:pPr>
      <w:r w:rsidRPr="00BB64CF">
        <w:rPr>
          <w:rFonts w:hint="eastAsia"/>
          <w:sz w:val="28"/>
          <w:szCs w:val="28"/>
        </w:rPr>
        <w:t>根据客户订单的实际需要，需要在氯化铵颗粒生产线投加辅助原料氧化铁进行调色，</w:t>
      </w:r>
      <w:r w:rsidR="00995565" w:rsidRPr="00BB64CF">
        <w:rPr>
          <w:rFonts w:hint="eastAsia"/>
          <w:sz w:val="28"/>
          <w:szCs w:val="28"/>
        </w:rPr>
        <w:t>拟</w:t>
      </w:r>
      <w:r w:rsidRPr="00BB64CF">
        <w:rPr>
          <w:rFonts w:hint="eastAsia"/>
          <w:sz w:val="28"/>
          <w:szCs w:val="28"/>
        </w:rPr>
        <w:t>新增氧化铁加入量为</w:t>
      </w:r>
      <w:r w:rsidRPr="00BB64CF">
        <w:rPr>
          <w:rFonts w:hint="eastAsia"/>
          <w:sz w:val="28"/>
          <w:szCs w:val="28"/>
        </w:rPr>
        <w:t>0~9t/a</w:t>
      </w:r>
      <w:r w:rsidRPr="00BB64CF">
        <w:rPr>
          <w:rFonts w:hint="eastAsia"/>
          <w:sz w:val="28"/>
          <w:szCs w:val="28"/>
        </w:rPr>
        <w:t>，最大为</w:t>
      </w:r>
      <w:r w:rsidRPr="00BB64CF">
        <w:rPr>
          <w:rFonts w:hint="eastAsia"/>
          <w:sz w:val="28"/>
          <w:szCs w:val="28"/>
        </w:rPr>
        <w:t>9t/a</w:t>
      </w:r>
      <w:r w:rsidRPr="00BB64CF">
        <w:rPr>
          <w:rFonts w:hint="eastAsia"/>
          <w:sz w:val="28"/>
          <w:szCs w:val="28"/>
        </w:rPr>
        <w:t>，在投料阶段氧化铁与原料氯化铵按配比通过人工投料方式投料至料仓，</w:t>
      </w:r>
      <w:r w:rsidR="00630BBB" w:rsidRPr="00BB64CF">
        <w:rPr>
          <w:rFonts w:hint="eastAsia"/>
          <w:sz w:val="28"/>
          <w:szCs w:val="28"/>
        </w:rPr>
        <w:t>根据氧化铁的投加量，相应减少氯化铵的投加量，</w:t>
      </w:r>
      <w:r w:rsidRPr="00BB64CF">
        <w:rPr>
          <w:rFonts w:hint="eastAsia"/>
          <w:sz w:val="28"/>
          <w:szCs w:val="28"/>
        </w:rPr>
        <w:t>总的氯化铵颗粒生产规模保持</w:t>
      </w:r>
      <w:r w:rsidRPr="00BB64CF">
        <w:rPr>
          <w:rFonts w:hint="eastAsia"/>
          <w:sz w:val="28"/>
          <w:szCs w:val="28"/>
        </w:rPr>
        <w:t>30000t/a</w:t>
      </w:r>
      <w:r w:rsidRPr="00BB64CF">
        <w:rPr>
          <w:rFonts w:hint="eastAsia"/>
          <w:sz w:val="28"/>
          <w:szCs w:val="28"/>
        </w:rPr>
        <w:t>不变，故</w:t>
      </w:r>
      <w:r w:rsidRPr="00BB64CF">
        <w:rPr>
          <w:sz w:val="28"/>
          <w:szCs w:val="28"/>
        </w:rPr>
        <w:t>本项目变动</w:t>
      </w:r>
      <w:r w:rsidRPr="00BB64CF">
        <w:rPr>
          <w:rFonts w:hint="eastAsia"/>
          <w:sz w:val="28"/>
          <w:szCs w:val="28"/>
        </w:rPr>
        <w:t>不新增污染物产生与排放，</w:t>
      </w:r>
      <w:r w:rsidRPr="00BB64CF">
        <w:rPr>
          <w:sz w:val="28"/>
          <w:szCs w:val="28"/>
        </w:rPr>
        <w:t>全厂废气</w:t>
      </w:r>
      <w:r w:rsidRPr="00BB64CF">
        <w:rPr>
          <w:rFonts w:hint="eastAsia"/>
          <w:sz w:val="28"/>
          <w:szCs w:val="28"/>
        </w:rPr>
        <w:t>产生</w:t>
      </w:r>
      <w:r w:rsidRPr="00BB64CF">
        <w:rPr>
          <w:sz w:val="28"/>
          <w:szCs w:val="28"/>
        </w:rPr>
        <w:t>及排放情况与验收</w:t>
      </w:r>
      <w:r w:rsidRPr="00BB64CF">
        <w:rPr>
          <w:rFonts w:hint="eastAsia"/>
          <w:sz w:val="28"/>
          <w:szCs w:val="28"/>
        </w:rPr>
        <w:t>情况</w:t>
      </w:r>
      <w:r w:rsidRPr="00BB64CF">
        <w:rPr>
          <w:sz w:val="28"/>
          <w:szCs w:val="28"/>
        </w:rPr>
        <w:t>一致</w:t>
      </w:r>
      <w:r w:rsidRPr="00BB64CF">
        <w:rPr>
          <w:rFonts w:hint="eastAsia"/>
          <w:sz w:val="28"/>
          <w:szCs w:val="28"/>
        </w:rPr>
        <w:t>，不新增</w:t>
      </w:r>
      <w:r w:rsidRPr="00BB64CF">
        <w:rPr>
          <w:sz w:val="28"/>
          <w:szCs w:val="28"/>
        </w:rPr>
        <w:t>对环境的不良影响。</w:t>
      </w:r>
    </w:p>
    <w:p w14:paraId="0E4A86E9" w14:textId="1AE93206" w:rsidR="004C6A8B" w:rsidRPr="00BB64CF" w:rsidRDefault="004C6A8B" w:rsidP="006A19FD">
      <w:pPr>
        <w:spacing w:line="560" w:lineRule="exact"/>
        <w:outlineLvl w:val="1"/>
        <w:rPr>
          <w:b/>
          <w:sz w:val="28"/>
          <w:szCs w:val="28"/>
        </w:rPr>
      </w:pPr>
      <w:bookmarkStart w:id="28" w:name="_Toc71191133"/>
      <w:r w:rsidRPr="00BB64CF">
        <w:rPr>
          <w:b/>
          <w:sz w:val="28"/>
          <w:szCs w:val="28"/>
        </w:rPr>
        <w:t>3.</w:t>
      </w:r>
      <w:r w:rsidR="00804F4C" w:rsidRPr="00BB64CF">
        <w:rPr>
          <w:b/>
          <w:sz w:val="28"/>
          <w:szCs w:val="28"/>
        </w:rPr>
        <w:t>2</w:t>
      </w:r>
      <w:r w:rsidRPr="00BB64CF">
        <w:rPr>
          <w:rFonts w:hint="eastAsia"/>
          <w:b/>
          <w:sz w:val="28"/>
          <w:szCs w:val="28"/>
        </w:rPr>
        <w:t>环境风险变动环境影响分析</w:t>
      </w:r>
      <w:bookmarkEnd w:id="28"/>
    </w:p>
    <w:p w14:paraId="117845D4" w14:textId="6FFA0B7C" w:rsidR="00974173" w:rsidRPr="00BB64CF" w:rsidRDefault="00974173" w:rsidP="006A19FD">
      <w:pPr>
        <w:autoSpaceDE w:val="0"/>
        <w:autoSpaceDN w:val="0"/>
        <w:snapToGrid w:val="0"/>
        <w:spacing w:line="560" w:lineRule="exact"/>
        <w:ind w:firstLine="482"/>
        <w:jc w:val="left"/>
        <w:rPr>
          <w:sz w:val="28"/>
          <w:szCs w:val="28"/>
        </w:rPr>
      </w:pPr>
      <w:r w:rsidRPr="00BB64CF">
        <w:rPr>
          <w:rFonts w:hint="eastAsia"/>
          <w:sz w:val="28"/>
          <w:szCs w:val="28"/>
        </w:rPr>
        <w:t>项目新增原料氧化铁理化性质见表</w:t>
      </w:r>
      <w:r w:rsidRPr="00BB64CF">
        <w:rPr>
          <w:rFonts w:hint="eastAsia"/>
          <w:sz w:val="28"/>
          <w:szCs w:val="28"/>
        </w:rPr>
        <w:t>3</w:t>
      </w:r>
      <w:r w:rsidRPr="00BB64CF">
        <w:rPr>
          <w:sz w:val="28"/>
          <w:szCs w:val="28"/>
        </w:rPr>
        <w:t>.</w:t>
      </w:r>
      <w:r w:rsidR="00804F4C" w:rsidRPr="00BB64CF">
        <w:rPr>
          <w:sz w:val="28"/>
          <w:szCs w:val="28"/>
        </w:rPr>
        <w:t>2</w:t>
      </w:r>
      <w:r w:rsidRPr="00BB64CF">
        <w:rPr>
          <w:rFonts w:hint="eastAsia"/>
          <w:sz w:val="28"/>
          <w:szCs w:val="28"/>
        </w:rPr>
        <w:t>-</w:t>
      </w:r>
      <w:r w:rsidRPr="00BB64CF">
        <w:rPr>
          <w:sz w:val="28"/>
          <w:szCs w:val="28"/>
        </w:rPr>
        <w:t>1</w:t>
      </w:r>
      <w:r w:rsidRPr="00BB64CF">
        <w:rPr>
          <w:rFonts w:hint="eastAsia"/>
          <w:sz w:val="28"/>
          <w:szCs w:val="28"/>
        </w:rPr>
        <w:t>。</w:t>
      </w:r>
    </w:p>
    <w:p w14:paraId="113FDAE8" w14:textId="0E7282D3" w:rsidR="00974173" w:rsidRPr="00BB64CF" w:rsidRDefault="00974173" w:rsidP="006A19FD">
      <w:pPr>
        <w:widowControl/>
        <w:autoSpaceDE w:val="0"/>
        <w:autoSpaceDN w:val="0"/>
        <w:snapToGrid w:val="0"/>
        <w:spacing w:line="560" w:lineRule="exact"/>
        <w:jc w:val="center"/>
        <w:rPr>
          <w:b/>
          <w:bCs/>
          <w:sz w:val="28"/>
          <w:szCs w:val="28"/>
        </w:rPr>
      </w:pPr>
      <w:r w:rsidRPr="00BB64CF">
        <w:rPr>
          <w:rFonts w:hint="eastAsia"/>
          <w:b/>
          <w:bCs/>
          <w:sz w:val="28"/>
          <w:szCs w:val="28"/>
        </w:rPr>
        <w:t>表</w:t>
      </w:r>
      <w:r w:rsidRPr="00BB64CF">
        <w:rPr>
          <w:rFonts w:hint="eastAsia"/>
          <w:b/>
          <w:bCs/>
          <w:sz w:val="28"/>
          <w:szCs w:val="28"/>
        </w:rPr>
        <w:t>3</w:t>
      </w:r>
      <w:r w:rsidRPr="00BB64CF">
        <w:rPr>
          <w:b/>
          <w:bCs/>
          <w:sz w:val="28"/>
          <w:szCs w:val="28"/>
        </w:rPr>
        <w:t>.</w:t>
      </w:r>
      <w:r w:rsidR="00804F4C" w:rsidRPr="00BB64CF">
        <w:rPr>
          <w:b/>
          <w:bCs/>
          <w:sz w:val="28"/>
          <w:szCs w:val="28"/>
        </w:rPr>
        <w:t>2</w:t>
      </w:r>
      <w:r w:rsidRPr="00BB64CF">
        <w:rPr>
          <w:rFonts w:hint="eastAsia"/>
          <w:b/>
          <w:bCs/>
          <w:sz w:val="28"/>
          <w:szCs w:val="28"/>
        </w:rPr>
        <w:t>-</w:t>
      </w:r>
      <w:r w:rsidRPr="00BB64CF">
        <w:rPr>
          <w:b/>
          <w:bCs/>
          <w:sz w:val="28"/>
          <w:szCs w:val="28"/>
        </w:rPr>
        <w:t xml:space="preserve">1    </w:t>
      </w:r>
      <w:r w:rsidRPr="00BB64CF">
        <w:rPr>
          <w:rFonts w:hint="eastAsia"/>
          <w:b/>
          <w:bCs/>
          <w:sz w:val="28"/>
          <w:szCs w:val="28"/>
        </w:rPr>
        <w:t>氧化铁理化性质</w:t>
      </w:r>
      <w:r w:rsidR="008A2C88" w:rsidRPr="00BB64CF">
        <w:rPr>
          <w:rFonts w:hint="eastAsia"/>
          <w:b/>
          <w:bCs/>
          <w:sz w:val="28"/>
          <w:szCs w:val="28"/>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35"/>
        <w:gridCol w:w="910"/>
        <w:gridCol w:w="5525"/>
        <w:gridCol w:w="1455"/>
      </w:tblGrid>
      <w:tr w:rsidR="00BB64CF" w:rsidRPr="00BB64CF" w14:paraId="2720140F" w14:textId="77777777" w:rsidTr="008A2C88">
        <w:trPr>
          <w:trHeight w:val="552"/>
          <w:jc w:val="center"/>
        </w:trPr>
        <w:tc>
          <w:tcPr>
            <w:tcW w:w="580" w:type="pct"/>
            <w:vAlign w:val="center"/>
          </w:tcPr>
          <w:p w14:paraId="54B42F96" w14:textId="57252B20" w:rsidR="00974173" w:rsidRPr="00BB64CF" w:rsidRDefault="00974173" w:rsidP="006A19FD">
            <w:pPr>
              <w:spacing w:line="400" w:lineRule="exact"/>
              <w:jc w:val="center"/>
              <w:rPr>
                <w:sz w:val="24"/>
              </w:rPr>
            </w:pPr>
            <w:r w:rsidRPr="00BB64CF">
              <w:rPr>
                <w:rFonts w:hint="eastAsia"/>
                <w:sz w:val="24"/>
              </w:rPr>
              <w:t>名称</w:t>
            </w:r>
          </w:p>
        </w:tc>
        <w:tc>
          <w:tcPr>
            <w:tcW w:w="510" w:type="pct"/>
            <w:vAlign w:val="center"/>
          </w:tcPr>
          <w:p w14:paraId="4F031482" w14:textId="47F45CE4" w:rsidR="00974173" w:rsidRPr="00BB64CF" w:rsidRDefault="00974173" w:rsidP="006A19FD">
            <w:pPr>
              <w:spacing w:line="400" w:lineRule="exact"/>
              <w:jc w:val="center"/>
              <w:rPr>
                <w:sz w:val="24"/>
              </w:rPr>
            </w:pPr>
            <w:r w:rsidRPr="00BB64CF">
              <w:rPr>
                <w:rFonts w:hint="eastAsia"/>
                <w:sz w:val="24"/>
              </w:rPr>
              <w:t>化学式</w:t>
            </w:r>
          </w:p>
        </w:tc>
        <w:tc>
          <w:tcPr>
            <w:tcW w:w="3095" w:type="pct"/>
            <w:vAlign w:val="center"/>
          </w:tcPr>
          <w:p w14:paraId="44369159" w14:textId="049C70BF" w:rsidR="00974173" w:rsidRPr="00BB64CF" w:rsidRDefault="00974173" w:rsidP="006A19FD">
            <w:pPr>
              <w:spacing w:line="400" w:lineRule="exact"/>
              <w:jc w:val="center"/>
              <w:rPr>
                <w:sz w:val="24"/>
              </w:rPr>
            </w:pPr>
            <w:r w:rsidRPr="00BB64CF">
              <w:rPr>
                <w:rFonts w:hint="eastAsia"/>
                <w:sz w:val="24"/>
              </w:rPr>
              <w:t>物理性质</w:t>
            </w:r>
          </w:p>
        </w:tc>
        <w:tc>
          <w:tcPr>
            <w:tcW w:w="815" w:type="pct"/>
            <w:vAlign w:val="center"/>
          </w:tcPr>
          <w:p w14:paraId="7C72E02A" w14:textId="009E01AB" w:rsidR="00974173" w:rsidRPr="00BB64CF" w:rsidRDefault="00974173" w:rsidP="006A19FD">
            <w:pPr>
              <w:spacing w:line="400" w:lineRule="exact"/>
              <w:jc w:val="center"/>
              <w:rPr>
                <w:sz w:val="24"/>
              </w:rPr>
            </w:pPr>
            <w:r w:rsidRPr="00BB64CF">
              <w:rPr>
                <w:rFonts w:hint="eastAsia"/>
                <w:sz w:val="24"/>
              </w:rPr>
              <w:t>化学性质</w:t>
            </w:r>
          </w:p>
        </w:tc>
      </w:tr>
      <w:tr w:rsidR="00BB64CF" w:rsidRPr="00BB64CF" w14:paraId="10F5C931" w14:textId="77777777" w:rsidTr="008A2C88">
        <w:trPr>
          <w:trHeight w:val="2060"/>
          <w:jc w:val="center"/>
        </w:trPr>
        <w:tc>
          <w:tcPr>
            <w:tcW w:w="580" w:type="pct"/>
            <w:vAlign w:val="center"/>
          </w:tcPr>
          <w:p w14:paraId="14AE45EA" w14:textId="48B2AC07" w:rsidR="00974173" w:rsidRPr="00BB64CF" w:rsidRDefault="00974173" w:rsidP="006A19FD">
            <w:pPr>
              <w:spacing w:line="400" w:lineRule="exact"/>
              <w:jc w:val="center"/>
              <w:rPr>
                <w:sz w:val="24"/>
              </w:rPr>
            </w:pPr>
            <w:r w:rsidRPr="00BB64CF">
              <w:rPr>
                <w:rFonts w:hint="eastAsia"/>
                <w:sz w:val="24"/>
              </w:rPr>
              <w:t>氧化铁</w:t>
            </w:r>
          </w:p>
        </w:tc>
        <w:tc>
          <w:tcPr>
            <w:tcW w:w="510" w:type="pct"/>
            <w:vAlign w:val="center"/>
          </w:tcPr>
          <w:p w14:paraId="7CBCD9E7" w14:textId="7DB5CC60" w:rsidR="00974173" w:rsidRPr="00BB64CF" w:rsidRDefault="00974173" w:rsidP="006A19FD">
            <w:pPr>
              <w:spacing w:line="400" w:lineRule="exact"/>
              <w:jc w:val="center"/>
              <w:rPr>
                <w:sz w:val="24"/>
              </w:rPr>
            </w:pPr>
            <w:r w:rsidRPr="00BB64CF">
              <w:rPr>
                <w:rFonts w:hint="eastAsia"/>
                <w:sz w:val="24"/>
              </w:rPr>
              <w:t>Fe</w:t>
            </w:r>
            <w:r w:rsidRPr="00BB64CF">
              <w:rPr>
                <w:sz w:val="24"/>
                <w:vertAlign w:val="subscript"/>
              </w:rPr>
              <w:t>2</w:t>
            </w:r>
            <w:r w:rsidRPr="00BB64CF">
              <w:rPr>
                <w:sz w:val="24"/>
              </w:rPr>
              <w:t>O</w:t>
            </w:r>
            <w:r w:rsidRPr="00BB64CF">
              <w:rPr>
                <w:sz w:val="24"/>
                <w:vertAlign w:val="subscript"/>
              </w:rPr>
              <w:t>3</w:t>
            </w:r>
          </w:p>
        </w:tc>
        <w:tc>
          <w:tcPr>
            <w:tcW w:w="3095" w:type="pct"/>
            <w:vAlign w:val="center"/>
          </w:tcPr>
          <w:p w14:paraId="74006016" w14:textId="167DBDD6" w:rsidR="00974173" w:rsidRPr="00BB64CF" w:rsidRDefault="00974173" w:rsidP="006A19FD">
            <w:pPr>
              <w:spacing w:line="400" w:lineRule="exact"/>
              <w:jc w:val="center"/>
              <w:rPr>
                <w:sz w:val="24"/>
              </w:rPr>
            </w:pPr>
            <w:r w:rsidRPr="00BB64CF">
              <w:rPr>
                <w:rFonts w:hint="eastAsia"/>
                <w:sz w:val="24"/>
              </w:rPr>
              <w:t>分子量</w:t>
            </w:r>
            <w:r w:rsidRPr="00BB64CF">
              <w:rPr>
                <w:rFonts w:hint="eastAsia"/>
                <w:sz w:val="24"/>
              </w:rPr>
              <w:t>1</w:t>
            </w:r>
            <w:r w:rsidRPr="00BB64CF">
              <w:rPr>
                <w:sz w:val="24"/>
              </w:rPr>
              <w:t>59.688</w:t>
            </w:r>
            <w:r w:rsidRPr="00BB64CF">
              <w:rPr>
                <w:rFonts w:hint="eastAsia"/>
                <w:sz w:val="24"/>
              </w:rPr>
              <w:t>，密度</w:t>
            </w:r>
            <w:r w:rsidRPr="00BB64CF">
              <w:rPr>
                <w:rFonts w:hint="eastAsia"/>
                <w:sz w:val="24"/>
              </w:rPr>
              <w:t>5</w:t>
            </w:r>
            <w:r w:rsidRPr="00BB64CF">
              <w:rPr>
                <w:sz w:val="24"/>
              </w:rPr>
              <w:t>.24</w:t>
            </w:r>
            <w:r w:rsidRPr="00BB64CF">
              <w:rPr>
                <w:rFonts w:hint="eastAsia"/>
                <w:sz w:val="24"/>
              </w:rPr>
              <w:t>g/cm</w:t>
            </w:r>
            <w:r w:rsidRPr="00BB64CF">
              <w:rPr>
                <w:sz w:val="24"/>
                <w:vertAlign w:val="superscript"/>
              </w:rPr>
              <w:t>3</w:t>
            </w:r>
            <w:r w:rsidRPr="00BB64CF">
              <w:rPr>
                <w:rFonts w:hint="eastAsia"/>
                <w:sz w:val="24"/>
              </w:rPr>
              <w:t>，红至红棕色粉末，无臭，不溶于水、有机酸和有机溶剂。溶于无机酸。有α</w:t>
            </w:r>
            <w:r w:rsidRPr="00BB64CF">
              <w:rPr>
                <w:rFonts w:hint="eastAsia"/>
                <w:sz w:val="24"/>
              </w:rPr>
              <w:t>-</w:t>
            </w:r>
            <w:r w:rsidRPr="00BB64CF">
              <w:rPr>
                <w:rFonts w:hint="eastAsia"/>
                <w:sz w:val="24"/>
              </w:rPr>
              <w:t>型（正磁性）及γ</w:t>
            </w:r>
            <w:r w:rsidRPr="00BB64CF">
              <w:rPr>
                <w:rFonts w:hint="eastAsia"/>
                <w:sz w:val="24"/>
              </w:rPr>
              <w:t>-</w:t>
            </w:r>
            <w:r w:rsidRPr="00BB64CF">
              <w:rPr>
                <w:rFonts w:hint="eastAsia"/>
                <w:sz w:val="24"/>
              </w:rPr>
              <w:t>型（反磁性）两种类型。干法生产的产品一般细度在</w:t>
            </w:r>
            <w:r w:rsidRPr="00BB64CF">
              <w:rPr>
                <w:rFonts w:hint="eastAsia"/>
                <w:sz w:val="24"/>
              </w:rPr>
              <w:t>1</w:t>
            </w:r>
            <w:r w:rsidRPr="00BB64CF">
              <w:rPr>
                <w:sz w:val="24"/>
              </w:rPr>
              <w:t>μ</w:t>
            </w:r>
            <w:r w:rsidRPr="00BB64CF">
              <w:rPr>
                <w:rFonts w:hint="eastAsia"/>
                <w:sz w:val="24"/>
              </w:rPr>
              <w:t>m</w:t>
            </w:r>
            <w:r w:rsidRPr="00BB64CF">
              <w:rPr>
                <w:rFonts w:hint="eastAsia"/>
                <w:sz w:val="24"/>
              </w:rPr>
              <w:t>以下。对光、热、空气稳定。对酸、碱较稳定。着色力强。折射率</w:t>
            </w:r>
            <w:r w:rsidRPr="00BB64CF">
              <w:rPr>
                <w:rFonts w:hint="eastAsia"/>
                <w:sz w:val="24"/>
              </w:rPr>
              <w:t>3.042</w:t>
            </w:r>
            <w:r w:rsidRPr="00BB64CF">
              <w:rPr>
                <w:rFonts w:hint="eastAsia"/>
                <w:sz w:val="24"/>
              </w:rPr>
              <w:t>。熔点</w:t>
            </w:r>
            <w:r w:rsidRPr="00BB64CF">
              <w:rPr>
                <w:rFonts w:hint="eastAsia"/>
                <w:sz w:val="24"/>
              </w:rPr>
              <w:t>1550</w:t>
            </w:r>
            <w:r w:rsidRPr="00BB64CF">
              <w:rPr>
                <w:rFonts w:hint="eastAsia"/>
                <w:sz w:val="24"/>
              </w:rPr>
              <w:t>℃，约于</w:t>
            </w:r>
            <w:r w:rsidRPr="00BB64CF">
              <w:rPr>
                <w:rFonts w:hint="eastAsia"/>
                <w:sz w:val="24"/>
              </w:rPr>
              <w:t>1565</w:t>
            </w:r>
            <w:r w:rsidRPr="00BB64CF">
              <w:rPr>
                <w:rFonts w:hint="eastAsia"/>
                <w:sz w:val="24"/>
              </w:rPr>
              <w:t>℃分解</w:t>
            </w:r>
          </w:p>
        </w:tc>
        <w:tc>
          <w:tcPr>
            <w:tcW w:w="815" w:type="pct"/>
            <w:vAlign w:val="center"/>
          </w:tcPr>
          <w:p w14:paraId="4D731EDB" w14:textId="547FD763" w:rsidR="00974173" w:rsidRPr="00BB64CF" w:rsidRDefault="00974173" w:rsidP="006A19FD">
            <w:pPr>
              <w:spacing w:line="400" w:lineRule="exact"/>
              <w:jc w:val="center"/>
              <w:rPr>
                <w:sz w:val="24"/>
              </w:rPr>
            </w:pPr>
            <w:r w:rsidRPr="00BB64CF">
              <w:rPr>
                <w:rFonts w:hint="eastAsia"/>
                <w:sz w:val="24"/>
              </w:rPr>
              <w:t>具有碱性氧化物的性质，与酸反应生成盐、具有氧化性。</w:t>
            </w:r>
          </w:p>
        </w:tc>
      </w:tr>
    </w:tbl>
    <w:p w14:paraId="49C6C608" w14:textId="669776BA" w:rsidR="006F5855" w:rsidRPr="00BB64CF" w:rsidRDefault="002225C2" w:rsidP="006A19FD">
      <w:pPr>
        <w:autoSpaceDE w:val="0"/>
        <w:autoSpaceDN w:val="0"/>
        <w:snapToGrid w:val="0"/>
        <w:spacing w:line="560" w:lineRule="exact"/>
        <w:ind w:firstLine="480"/>
        <w:jc w:val="left"/>
        <w:rPr>
          <w:sz w:val="28"/>
          <w:szCs w:val="28"/>
        </w:rPr>
      </w:pPr>
      <w:r w:rsidRPr="00BB64CF">
        <w:rPr>
          <w:rFonts w:hint="eastAsia"/>
          <w:sz w:val="28"/>
          <w:szCs w:val="28"/>
        </w:rPr>
        <w:t>本项目变动新增</w:t>
      </w:r>
      <w:r w:rsidR="008A2C88" w:rsidRPr="00BB64CF">
        <w:rPr>
          <w:rFonts w:hint="eastAsia"/>
          <w:sz w:val="28"/>
          <w:szCs w:val="28"/>
        </w:rPr>
        <w:t>的氧化铁不属于危险化学品，不属于</w:t>
      </w:r>
      <w:r w:rsidRPr="00BB64CF">
        <w:rPr>
          <w:rFonts w:hint="eastAsia"/>
          <w:sz w:val="28"/>
          <w:szCs w:val="28"/>
        </w:rPr>
        <w:t>风险物质，环境风险较小，项目环境风险可防可控。</w:t>
      </w:r>
    </w:p>
    <w:p w14:paraId="2CA89ABD" w14:textId="6EAF1A12" w:rsidR="007A3A57" w:rsidRPr="00BB64CF" w:rsidRDefault="008A2C88" w:rsidP="006A19FD">
      <w:pPr>
        <w:spacing w:line="560" w:lineRule="exact"/>
        <w:outlineLvl w:val="1"/>
        <w:rPr>
          <w:b/>
          <w:sz w:val="28"/>
          <w:szCs w:val="28"/>
        </w:rPr>
      </w:pPr>
      <w:bookmarkStart w:id="29" w:name="_1395555080"/>
      <w:bookmarkStart w:id="30" w:name="_1395583353"/>
      <w:bookmarkStart w:id="31" w:name="_1395584680"/>
      <w:bookmarkStart w:id="32" w:name="_1395585547"/>
      <w:bookmarkStart w:id="33" w:name="_1395649299"/>
      <w:bookmarkStart w:id="34" w:name="_1397484827"/>
      <w:bookmarkStart w:id="35" w:name="_1399793477"/>
      <w:bookmarkStart w:id="36" w:name="_1400322588"/>
      <w:bookmarkStart w:id="37" w:name="_1400322803"/>
      <w:bookmarkStart w:id="38" w:name="_1400322808"/>
      <w:bookmarkStart w:id="39" w:name="_1400323091"/>
      <w:bookmarkStart w:id="40" w:name="_1424688741"/>
      <w:bookmarkStart w:id="41" w:name="_1436875049"/>
      <w:bookmarkStart w:id="42" w:name="_1436876999"/>
      <w:bookmarkStart w:id="43" w:name="_1436880300"/>
      <w:bookmarkStart w:id="44" w:name="_1443399108"/>
      <w:bookmarkStart w:id="45" w:name="_1443405582"/>
      <w:bookmarkStart w:id="46" w:name="_1444034223"/>
      <w:bookmarkStart w:id="47" w:name="_1444037329"/>
      <w:bookmarkStart w:id="48" w:name="_1444041023"/>
      <w:bookmarkStart w:id="49" w:name="_1543322768"/>
      <w:bookmarkStart w:id="50" w:name="_1543322795"/>
      <w:bookmarkStart w:id="51" w:name="_1543322798"/>
      <w:bookmarkStart w:id="52" w:name="_Toc54768210"/>
      <w:bookmarkStart w:id="53" w:name="_Toc54768321"/>
      <w:bookmarkStart w:id="54" w:name="_Toc71029459"/>
      <w:bookmarkStart w:id="55" w:name="_Toc71191134"/>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BB64CF">
        <w:rPr>
          <w:b/>
          <w:sz w:val="28"/>
          <w:szCs w:val="28"/>
        </w:rPr>
        <w:t>3</w:t>
      </w:r>
      <w:r w:rsidR="007A3A57" w:rsidRPr="00BB64CF">
        <w:rPr>
          <w:b/>
          <w:sz w:val="28"/>
          <w:szCs w:val="28"/>
        </w:rPr>
        <w:t>.</w:t>
      </w:r>
      <w:r w:rsidR="00804F4C" w:rsidRPr="00BB64CF">
        <w:rPr>
          <w:b/>
          <w:sz w:val="28"/>
          <w:szCs w:val="28"/>
        </w:rPr>
        <w:t>3</w:t>
      </w:r>
      <w:r w:rsidR="007A3A57" w:rsidRPr="00BB64CF">
        <w:rPr>
          <w:b/>
          <w:sz w:val="28"/>
          <w:szCs w:val="28"/>
        </w:rPr>
        <w:t>变动</w:t>
      </w:r>
      <w:r w:rsidRPr="00BB64CF">
        <w:rPr>
          <w:rFonts w:hint="eastAsia"/>
          <w:b/>
          <w:sz w:val="28"/>
          <w:szCs w:val="28"/>
        </w:rPr>
        <w:t>后</w:t>
      </w:r>
      <w:r w:rsidR="007A3A57" w:rsidRPr="00BB64CF">
        <w:rPr>
          <w:b/>
          <w:sz w:val="28"/>
          <w:szCs w:val="28"/>
        </w:rPr>
        <w:t>总量控制</w:t>
      </w:r>
      <w:bookmarkEnd w:id="52"/>
      <w:bookmarkEnd w:id="53"/>
      <w:bookmarkEnd w:id="54"/>
      <w:bookmarkEnd w:id="55"/>
    </w:p>
    <w:p w14:paraId="5B45185B" w14:textId="7C88294C" w:rsidR="00804F4C" w:rsidRPr="00BB64CF" w:rsidRDefault="008A2C88" w:rsidP="006A19FD">
      <w:pPr>
        <w:spacing w:line="560" w:lineRule="exact"/>
        <w:ind w:firstLineChars="200" w:firstLine="560"/>
        <w:rPr>
          <w:sz w:val="28"/>
          <w:szCs w:val="28"/>
        </w:rPr>
      </w:pPr>
      <w:r w:rsidRPr="00BB64CF">
        <w:rPr>
          <w:sz w:val="28"/>
          <w:szCs w:val="28"/>
        </w:rPr>
        <w:t>本项目</w:t>
      </w:r>
      <w:r w:rsidRPr="00BB64CF">
        <w:rPr>
          <w:rFonts w:hint="eastAsia"/>
          <w:sz w:val="28"/>
          <w:szCs w:val="28"/>
        </w:rPr>
        <w:t>变动后不新增</w:t>
      </w:r>
      <w:r w:rsidRPr="00BB64CF">
        <w:rPr>
          <w:sz w:val="28"/>
          <w:szCs w:val="28"/>
        </w:rPr>
        <w:t>污染物总量控制指标</w:t>
      </w:r>
      <w:r w:rsidRPr="00BB64CF">
        <w:rPr>
          <w:rFonts w:hint="eastAsia"/>
          <w:sz w:val="28"/>
          <w:szCs w:val="28"/>
        </w:rPr>
        <w:t>，变动前后全厂总量指标</w:t>
      </w:r>
      <w:r w:rsidRPr="00BB64CF">
        <w:rPr>
          <w:sz w:val="28"/>
          <w:szCs w:val="28"/>
        </w:rPr>
        <w:t>见表</w:t>
      </w:r>
      <w:r w:rsidRPr="00BB64CF">
        <w:rPr>
          <w:sz w:val="28"/>
          <w:szCs w:val="28"/>
        </w:rPr>
        <w:t>3.</w:t>
      </w:r>
      <w:r w:rsidR="00804F4C" w:rsidRPr="00BB64CF">
        <w:rPr>
          <w:sz w:val="28"/>
          <w:szCs w:val="28"/>
        </w:rPr>
        <w:t>3</w:t>
      </w:r>
      <w:r w:rsidRPr="00BB64CF">
        <w:rPr>
          <w:rFonts w:hint="eastAsia"/>
          <w:sz w:val="28"/>
          <w:szCs w:val="28"/>
        </w:rPr>
        <w:t>-</w:t>
      </w:r>
      <w:r w:rsidRPr="00BB64CF">
        <w:rPr>
          <w:sz w:val="28"/>
          <w:szCs w:val="28"/>
        </w:rPr>
        <w:t>1</w:t>
      </w:r>
      <w:r w:rsidRPr="00BB64CF">
        <w:rPr>
          <w:sz w:val="28"/>
          <w:szCs w:val="28"/>
        </w:rPr>
        <w:t>。</w:t>
      </w:r>
    </w:p>
    <w:p w14:paraId="0EA53170" w14:textId="77777777" w:rsidR="00804F4C" w:rsidRPr="00BB64CF" w:rsidRDefault="00804F4C">
      <w:pPr>
        <w:widowControl/>
        <w:jc w:val="left"/>
        <w:rPr>
          <w:sz w:val="28"/>
          <w:szCs w:val="28"/>
        </w:rPr>
      </w:pPr>
      <w:r w:rsidRPr="00BB64CF">
        <w:rPr>
          <w:sz w:val="28"/>
          <w:szCs w:val="28"/>
        </w:rPr>
        <w:br w:type="page"/>
      </w:r>
    </w:p>
    <w:p w14:paraId="04C430C8" w14:textId="27117270" w:rsidR="007A3A57" w:rsidRPr="00BB64CF" w:rsidRDefault="007A3A57" w:rsidP="00BE28E5">
      <w:pPr>
        <w:widowControl/>
        <w:spacing w:line="560" w:lineRule="exact"/>
        <w:jc w:val="center"/>
        <w:rPr>
          <w:b/>
          <w:kern w:val="0"/>
          <w:sz w:val="28"/>
          <w:szCs w:val="28"/>
        </w:rPr>
      </w:pPr>
      <w:r w:rsidRPr="00BB64CF">
        <w:rPr>
          <w:b/>
          <w:kern w:val="0"/>
          <w:sz w:val="28"/>
          <w:szCs w:val="28"/>
        </w:rPr>
        <w:lastRenderedPageBreak/>
        <w:t>表</w:t>
      </w:r>
      <w:r w:rsidR="008A2C88" w:rsidRPr="00BB64CF">
        <w:rPr>
          <w:b/>
          <w:kern w:val="0"/>
          <w:sz w:val="28"/>
          <w:szCs w:val="28"/>
        </w:rPr>
        <w:t>3</w:t>
      </w:r>
      <w:r w:rsidRPr="00BB64CF">
        <w:rPr>
          <w:b/>
          <w:kern w:val="0"/>
          <w:sz w:val="28"/>
          <w:szCs w:val="28"/>
        </w:rPr>
        <w:t>.</w:t>
      </w:r>
      <w:r w:rsidR="00804F4C" w:rsidRPr="00BB64CF">
        <w:rPr>
          <w:b/>
          <w:kern w:val="0"/>
          <w:sz w:val="28"/>
          <w:szCs w:val="28"/>
        </w:rPr>
        <w:t>3</w:t>
      </w:r>
      <w:r w:rsidRPr="00BB64CF">
        <w:rPr>
          <w:rFonts w:hint="eastAsia"/>
          <w:b/>
          <w:kern w:val="0"/>
          <w:sz w:val="28"/>
          <w:szCs w:val="28"/>
        </w:rPr>
        <w:t>-</w:t>
      </w:r>
      <w:r w:rsidRPr="00BB64CF">
        <w:rPr>
          <w:b/>
          <w:kern w:val="0"/>
          <w:sz w:val="28"/>
          <w:szCs w:val="28"/>
        </w:rPr>
        <w:t xml:space="preserve">1  </w:t>
      </w:r>
      <w:r w:rsidRPr="00BB64CF">
        <w:rPr>
          <w:b/>
          <w:kern w:val="0"/>
          <w:sz w:val="28"/>
          <w:szCs w:val="28"/>
        </w:rPr>
        <w:t>变动前</w:t>
      </w:r>
      <w:r w:rsidR="008A2C88" w:rsidRPr="00BB64CF">
        <w:rPr>
          <w:rFonts w:hint="eastAsia"/>
          <w:b/>
          <w:kern w:val="0"/>
          <w:sz w:val="28"/>
          <w:szCs w:val="28"/>
        </w:rPr>
        <w:t>后</w:t>
      </w:r>
      <w:r w:rsidRPr="00BB64CF">
        <w:rPr>
          <w:b/>
          <w:kern w:val="0"/>
          <w:sz w:val="28"/>
          <w:szCs w:val="28"/>
        </w:rPr>
        <w:t>本项目污染物总量控制及排放控制指标申报表（</w:t>
      </w:r>
      <w:r w:rsidRPr="00BB64CF">
        <w:rPr>
          <w:b/>
          <w:kern w:val="0"/>
          <w:sz w:val="28"/>
          <w:szCs w:val="28"/>
        </w:rPr>
        <w:t>t/a</w:t>
      </w:r>
      <w:r w:rsidRPr="00BB64CF">
        <w:rPr>
          <w:b/>
          <w:kern w:val="0"/>
          <w:sz w:val="28"/>
          <w:szCs w:val="28"/>
        </w:rPr>
        <w:t>）</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00"/>
        <w:gridCol w:w="1312"/>
        <w:gridCol w:w="1592"/>
        <w:gridCol w:w="1826"/>
        <w:gridCol w:w="1826"/>
        <w:gridCol w:w="1569"/>
      </w:tblGrid>
      <w:tr w:rsidR="00BB64CF" w:rsidRPr="00BB64CF" w14:paraId="66986A9D" w14:textId="77777777" w:rsidTr="008A2C88">
        <w:trPr>
          <w:cantSplit/>
          <w:trHeight w:val="241"/>
        </w:trPr>
        <w:tc>
          <w:tcPr>
            <w:tcW w:w="448" w:type="pct"/>
            <w:vAlign w:val="center"/>
          </w:tcPr>
          <w:p w14:paraId="75901456" w14:textId="77777777" w:rsidR="007A3A57" w:rsidRPr="00BB64CF" w:rsidRDefault="007A3A57" w:rsidP="00A60DB6">
            <w:pPr>
              <w:suppressLineNumbers/>
              <w:adjustRightInd w:val="0"/>
              <w:snapToGrid w:val="0"/>
              <w:spacing w:line="400" w:lineRule="exact"/>
              <w:ind w:leftChars="-3" w:left="-6" w:firstLineChars="2" w:firstLine="5"/>
              <w:jc w:val="center"/>
              <w:rPr>
                <w:sz w:val="24"/>
              </w:rPr>
            </w:pPr>
            <w:bookmarkStart w:id="56" w:name="_Hlk2195298"/>
            <w:r w:rsidRPr="00BB64CF">
              <w:rPr>
                <w:sz w:val="24"/>
              </w:rPr>
              <w:t>种类</w:t>
            </w:r>
          </w:p>
        </w:tc>
        <w:tc>
          <w:tcPr>
            <w:tcW w:w="1627" w:type="pct"/>
            <w:gridSpan w:val="2"/>
            <w:vAlign w:val="center"/>
          </w:tcPr>
          <w:p w14:paraId="33692379" w14:textId="77777777" w:rsidR="007A3A57" w:rsidRPr="00BB64CF" w:rsidRDefault="007A3A57" w:rsidP="00A60DB6">
            <w:pPr>
              <w:suppressLineNumbers/>
              <w:adjustRightInd w:val="0"/>
              <w:snapToGrid w:val="0"/>
              <w:spacing w:line="400" w:lineRule="exact"/>
              <w:ind w:leftChars="-3" w:left="-6" w:firstLineChars="2" w:firstLine="5"/>
              <w:jc w:val="center"/>
              <w:rPr>
                <w:sz w:val="24"/>
              </w:rPr>
            </w:pPr>
            <w:r w:rsidRPr="00BB64CF">
              <w:rPr>
                <w:sz w:val="24"/>
              </w:rPr>
              <w:t>污染物名称</w:t>
            </w:r>
          </w:p>
        </w:tc>
        <w:tc>
          <w:tcPr>
            <w:tcW w:w="1023" w:type="pct"/>
            <w:vAlign w:val="center"/>
          </w:tcPr>
          <w:p w14:paraId="6382B917" w14:textId="2144D344" w:rsidR="007A3A57" w:rsidRPr="00BB64CF" w:rsidRDefault="008A2C88" w:rsidP="00A60DB6">
            <w:pPr>
              <w:suppressLineNumbers/>
              <w:adjustRightInd w:val="0"/>
              <w:snapToGrid w:val="0"/>
              <w:spacing w:line="400" w:lineRule="exact"/>
              <w:ind w:leftChars="-3" w:left="-6" w:firstLineChars="2" w:firstLine="5"/>
              <w:jc w:val="center"/>
              <w:rPr>
                <w:sz w:val="24"/>
              </w:rPr>
            </w:pPr>
            <w:r w:rsidRPr="00BB64CF">
              <w:rPr>
                <w:rFonts w:hint="eastAsia"/>
                <w:sz w:val="24"/>
              </w:rPr>
              <w:t>变动前排放量</w:t>
            </w:r>
          </w:p>
        </w:tc>
        <w:tc>
          <w:tcPr>
            <w:tcW w:w="1023" w:type="pct"/>
            <w:vAlign w:val="center"/>
          </w:tcPr>
          <w:p w14:paraId="290382EB" w14:textId="1A7B4C01" w:rsidR="007A3A57" w:rsidRPr="00BB64CF" w:rsidRDefault="008A2C88" w:rsidP="00A60DB6">
            <w:pPr>
              <w:suppressLineNumbers/>
              <w:adjustRightInd w:val="0"/>
              <w:snapToGrid w:val="0"/>
              <w:spacing w:line="400" w:lineRule="exact"/>
              <w:ind w:leftChars="-3" w:left="-6" w:firstLineChars="2" w:firstLine="5"/>
              <w:jc w:val="center"/>
              <w:rPr>
                <w:sz w:val="24"/>
              </w:rPr>
            </w:pPr>
            <w:r w:rsidRPr="00BB64CF">
              <w:rPr>
                <w:rFonts w:hint="eastAsia"/>
                <w:sz w:val="24"/>
              </w:rPr>
              <w:t>变动后排放量</w:t>
            </w:r>
          </w:p>
        </w:tc>
        <w:tc>
          <w:tcPr>
            <w:tcW w:w="879" w:type="pct"/>
            <w:vAlign w:val="center"/>
          </w:tcPr>
          <w:p w14:paraId="06C249DD" w14:textId="356E5DA9" w:rsidR="007A3A57" w:rsidRPr="00BB64CF" w:rsidRDefault="007A3A57" w:rsidP="00A60DB6">
            <w:pPr>
              <w:suppressLineNumbers/>
              <w:adjustRightInd w:val="0"/>
              <w:snapToGrid w:val="0"/>
              <w:spacing w:line="400" w:lineRule="exact"/>
              <w:ind w:leftChars="-3" w:left="-6" w:firstLineChars="2" w:firstLine="5"/>
              <w:jc w:val="center"/>
              <w:rPr>
                <w:sz w:val="24"/>
              </w:rPr>
            </w:pPr>
            <w:r w:rsidRPr="00BB64CF">
              <w:rPr>
                <w:sz w:val="24"/>
              </w:rPr>
              <w:t>排放</w:t>
            </w:r>
            <w:r w:rsidR="008A2C88" w:rsidRPr="00BB64CF">
              <w:rPr>
                <w:rFonts w:hint="eastAsia"/>
                <w:sz w:val="24"/>
              </w:rPr>
              <w:t>增减</w:t>
            </w:r>
            <w:r w:rsidRPr="00BB64CF">
              <w:rPr>
                <w:sz w:val="24"/>
              </w:rPr>
              <w:t>量</w:t>
            </w:r>
          </w:p>
        </w:tc>
      </w:tr>
      <w:tr w:rsidR="00BB64CF" w:rsidRPr="00BB64CF" w14:paraId="72F48200" w14:textId="77777777" w:rsidTr="008A2C88">
        <w:trPr>
          <w:cantSplit/>
          <w:trHeight w:val="20"/>
        </w:trPr>
        <w:tc>
          <w:tcPr>
            <w:tcW w:w="448" w:type="pct"/>
            <w:vMerge w:val="restart"/>
            <w:vAlign w:val="center"/>
          </w:tcPr>
          <w:p w14:paraId="003F063F" w14:textId="77777777"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sz w:val="24"/>
              </w:rPr>
              <w:t>废气</w:t>
            </w:r>
          </w:p>
        </w:tc>
        <w:tc>
          <w:tcPr>
            <w:tcW w:w="735" w:type="pct"/>
            <w:vMerge w:val="restart"/>
            <w:vAlign w:val="center"/>
          </w:tcPr>
          <w:p w14:paraId="0CDF4002" w14:textId="77777777"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sz w:val="24"/>
              </w:rPr>
              <w:t>有组织</w:t>
            </w:r>
          </w:p>
        </w:tc>
        <w:tc>
          <w:tcPr>
            <w:tcW w:w="892" w:type="pct"/>
            <w:vAlign w:val="center"/>
          </w:tcPr>
          <w:p w14:paraId="6BA74B24" w14:textId="77777777"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rFonts w:hint="eastAsia"/>
                <w:sz w:val="24"/>
              </w:rPr>
              <w:t>颗粒物</w:t>
            </w:r>
          </w:p>
        </w:tc>
        <w:tc>
          <w:tcPr>
            <w:tcW w:w="1023" w:type="pct"/>
            <w:vAlign w:val="center"/>
          </w:tcPr>
          <w:p w14:paraId="0BFA9810" w14:textId="358698B9"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rFonts w:hint="eastAsia"/>
                <w:sz w:val="24"/>
              </w:rPr>
              <w:t>0.522</w:t>
            </w:r>
          </w:p>
        </w:tc>
        <w:tc>
          <w:tcPr>
            <w:tcW w:w="1023" w:type="pct"/>
            <w:vAlign w:val="center"/>
          </w:tcPr>
          <w:p w14:paraId="27A8490C" w14:textId="49CE8830"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rFonts w:hint="eastAsia"/>
                <w:sz w:val="24"/>
              </w:rPr>
              <w:t>0.522</w:t>
            </w:r>
          </w:p>
        </w:tc>
        <w:tc>
          <w:tcPr>
            <w:tcW w:w="879" w:type="pct"/>
            <w:vAlign w:val="center"/>
          </w:tcPr>
          <w:p w14:paraId="7E0723C7" w14:textId="660BEE10"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rFonts w:hint="eastAsia"/>
                <w:sz w:val="24"/>
              </w:rPr>
              <w:t>0</w:t>
            </w:r>
          </w:p>
        </w:tc>
      </w:tr>
      <w:tr w:rsidR="00BB64CF" w:rsidRPr="00BB64CF" w14:paraId="46491C93" w14:textId="77777777" w:rsidTr="008A2C88">
        <w:trPr>
          <w:cantSplit/>
          <w:trHeight w:val="20"/>
        </w:trPr>
        <w:tc>
          <w:tcPr>
            <w:tcW w:w="448" w:type="pct"/>
            <w:vMerge/>
            <w:vAlign w:val="center"/>
          </w:tcPr>
          <w:p w14:paraId="292C2BD1" w14:textId="77777777" w:rsidR="008A2C88" w:rsidRPr="00BB64CF" w:rsidRDefault="008A2C88" w:rsidP="00A60DB6">
            <w:pPr>
              <w:suppressLineNumbers/>
              <w:adjustRightInd w:val="0"/>
              <w:snapToGrid w:val="0"/>
              <w:spacing w:line="400" w:lineRule="exact"/>
              <w:ind w:leftChars="-3" w:left="-6" w:firstLineChars="2" w:firstLine="5"/>
              <w:jc w:val="center"/>
              <w:rPr>
                <w:sz w:val="24"/>
              </w:rPr>
            </w:pPr>
          </w:p>
        </w:tc>
        <w:tc>
          <w:tcPr>
            <w:tcW w:w="735" w:type="pct"/>
            <w:vMerge/>
            <w:vAlign w:val="center"/>
          </w:tcPr>
          <w:p w14:paraId="1E99C778" w14:textId="77777777" w:rsidR="008A2C88" w:rsidRPr="00BB64CF" w:rsidRDefault="008A2C88" w:rsidP="00A60DB6">
            <w:pPr>
              <w:suppressLineNumbers/>
              <w:adjustRightInd w:val="0"/>
              <w:snapToGrid w:val="0"/>
              <w:spacing w:line="400" w:lineRule="exact"/>
              <w:ind w:leftChars="-3" w:left="-6" w:firstLineChars="2" w:firstLine="5"/>
              <w:jc w:val="center"/>
              <w:rPr>
                <w:sz w:val="24"/>
                <w:vertAlign w:val="subscript"/>
              </w:rPr>
            </w:pPr>
          </w:p>
        </w:tc>
        <w:tc>
          <w:tcPr>
            <w:tcW w:w="892" w:type="pct"/>
            <w:vAlign w:val="center"/>
          </w:tcPr>
          <w:p w14:paraId="0C861892" w14:textId="77777777"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rFonts w:hint="eastAsia"/>
                <w:sz w:val="24"/>
              </w:rPr>
              <w:t>NH</w:t>
            </w:r>
            <w:r w:rsidRPr="00BB64CF">
              <w:rPr>
                <w:rFonts w:hint="eastAsia"/>
                <w:sz w:val="24"/>
                <w:vertAlign w:val="subscript"/>
              </w:rPr>
              <w:t>3</w:t>
            </w:r>
          </w:p>
        </w:tc>
        <w:tc>
          <w:tcPr>
            <w:tcW w:w="1023" w:type="pct"/>
            <w:vAlign w:val="center"/>
          </w:tcPr>
          <w:p w14:paraId="0F694194" w14:textId="079DC8CD"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rFonts w:hint="eastAsia"/>
                <w:sz w:val="24"/>
              </w:rPr>
              <w:t>0.01</w:t>
            </w:r>
          </w:p>
        </w:tc>
        <w:tc>
          <w:tcPr>
            <w:tcW w:w="1023" w:type="pct"/>
            <w:vAlign w:val="center"/>
          </w:tcPr>
          <w:p w14:paraId="54058881" w14:textId="134B6D96"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rFonts w:hint="eastAsia"/>
                <w:sz w:val="24"/>
              </w:rPr>
              <w:t>0.01</w:t>
            </w:r>
          </w:p>
        </w:tc>
        <w:tc>
          <w:tcPr>
            <w:tcW w:w="879" w:type="pct"/>
            <w:vAlign w:val="center"/>
          </w:tcPr>
          <w:p w14:paraId="7352B07A" w14:textId="72B8DB90"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rFonts w:hint="eastAsia"/>
                <w:sz w:val="24"/>
              </w:rPr>
              <w:t>0</w:t>
            </w:r>
          </w:p>
        </w:tc>
      </w:tr>
      <w:tr w:rsidR="00BB64CF" w:rsidRPr="00BB64CF" w14:paraId="14F76521" w14:textId="77777777" w:rsidTr="008A2C88">
        <w:trPr>
          <w:cantSplit/>
          <w:trHeight w:val="20"/>
        </w:trPr>
        <w:tc>
          <w:tcPr>
            <w:tcW w:w="448" w:type="pct"/>
            <w:vMerge/>
            <w:vAlign w:val="center"/>
          </w:tcPr>
          <w:p w14:paraId="7DDA0EBD" w14:textId="77777777" w:rsidR="008A2C88" w:rsidRPr="00BB64CF" w:rsidRDefault="008A2C88" w:rsidP="00A60DB6">
            <w:pPr>
              <w:suppressLineNumbers/>
              <w:adjustRightInd w:val="0"/>
              <w:snapToGrid w:val="0"/>
              <w:spacing w:line="400" w:lineRule="exact"/>
              <w:ind w:leftChars="-3" w:left="-6" w:firstLineChars="2" w:firstLine="5"/>
              <w:jc w:val="center"/>
              <w:rPr>
                <w:sz w:val="24"/>
              </w:rPr>
            </w:pPr>
          </w:p>
        </w:tc>
        <w:tc>
          <w:tcPr>
            <w:tcW w:w="735" w:type="pct"/>
            <w:vMerge/>
            <w:vAlign w:val="center"/>
          </w:tcPr>
          <w:p w14:paraId="3174529C" w14:textId="77777777" w:rsidR="008A2C88" w:rsidRPr="00BB64CF" w:rsidRDefault="008A2C88" w:rsidP="00A60DB6">
            <w:pPr>
              <w:suppressLineNumbers/>
              <w:adjustRightInd w:val="0"/>
              <w:snapToGrid w:val="0"/>
              <w:spacing w:line="400" w:lineRule="exact"/>
              <w:ind w:leftChars="-3" w:left="-6" w:firstLineChars="2" w:firstLine="5"/>
              <w:jc w:val="center"/>
              <w:rPr>
                <w:sz w:val="24"/>
              </w:rPr>
            </w:pPr>
          </w:p>
        </w:tc>
        <w:tc>
          <w:tcPr>
            <w:tcW w:w="892" w:type="pct"/>
            <w:vAlign w:val="center"/>
          </w:tcPr>
          <w:p w14:paraId="5691FE84" w14:textId="77777777"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rFonts w:hint="eastAsia"/>
                <w:sz w:val="24"/>
              </w:rPr>
              <w:t>HC</w:t>
            </w:r>
            <w:r w:rsidRPr="00BB64CF">
              <w:rPr>
                <w:sz w:val="24"/>
              </w:rPr>
              <w:t>l</w:t>
            </w:r>
          </w:p>
        </w:tc>
        <w:tc>
          <w:tcPr>
            <w:tcW w:w="1023" w:type="pct"/>
            <w:vAlign w:val="center"/>
          </w:tcPr>
          <w:p w14:paraId="39DDF19C" w14:textId="4B2D20E9"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rFonts w:hint="eastAsia"/>
                <w:sz w:val="24"/>
              </w:rPr>
              <w:t>0.022</w:t>
            </w:r>
          </w:p>
        </w:tc>
        <w:tc>
          <w:tcPr>
            <w:tcW w:w="1023" w:type="pct"/>
            <w:vAlign w:val="center"/>
          </w:tcPr>
          <w:p w14:paraId="128AB77B" w14:textId="4FB7C64B"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rFonts w:hint="eastAsia"/>
                <w:sz w:val="24"/>
              </w:rPr>
              <w:t>0.022</w:t>
            </w:r>
          </w:p>
        </w:tc>
        <w:tc>
          <w:tcPr>
            <w:tcW w:w="879" w:type="pct"/>
            <w:vAlign w:val="center"/>
          </w:tcPr>
          <w:p w14:paraId="6EAD99EF" w14:textId="38CC17E7"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rFonts w:hint="eastAsia"/>
                <w:sz w:val="24"/>
              </w:rPr>
              <w:t>0</w:t>
            </w:r>
          </w:p>
        </w:tc>
      </w:tr>
      <w:tr w:rsidR="00BB64CF" w:rsidRPr="00BB64CF" w14:paraId="10D208CC" w14:textId="77777777" w:rsidTr="008A2C88">
        <w:trPr>
          <w:cantSplit/>
          <w:trHeight w:val="20"/>
        </w:trPr>
        <w:tc>
          <w:tcPr>
            <w:tcW w:w="448" w:type="pct"/>
            <w:vMerge w:val="restart"/>
            <w:vAlign w:val="center"/>
          </w:tcPr>
          <w:p w14:paraId="71EF6DD7" w14:textId="77777777"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rFonts w:hint="eastAsia"/>
                <w:sz w:val="24"/>
              </w:rPr>
              <w:t>废水</w:t>
            </w:r>
          </w:p>
        </w:tc>
        <w:tc>
          <w:tcPr>
            <w:tcW w:w="735" w:type="pct"/>
            <w:vMerge w:val="restart"/>
            <w:vAlign w:val="center"/>
          </w:tcPr>
          <w:p w14:paraId="0955BC8E" w14:textId="77777777"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rFonts w:hint="eastAsia"/>
                <w:sz w:val="24"/>
              </w:rPr>
              <w:t>生活污水</w:t>
            </w:r>
          </w:p>
        </w:tc>
        <w:tc>
          <w:tcPr>
            <w:tcW w:w="892" w:type="pct"/>
            <w:vAlign w:val="center"/>
          </w:tcPr>
          <w:p w14:paraId="392F5958" w14:textId="77777777"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rFonts w:hint="eastAsia"/>
                <w:sz w:val="24"/>
              </w:rPr>
              <w:t>废水量</w:t>
            </w:r>
            <w:r w:rsidRPr="00BB64CF">
              <w:rPr>
                <w:rFonts w:hint="eastAsia"/>
                <w:sz w:val="24"/>
              </w:rPr>
              <w:t>m</w:t>
            </w:r>
            <w:r w:rsidRPr="00BB64CF">
              <w:rPr>
                <w:sz w:val="24"/>
                <w:vertAlign w:val="superscript"/>
              </w:rPr>
              <w:t>3</w:t>
            </w:r>
            <w:r w:rsidRPr="00BB64CF">
              <w:rPr>
                <w:sz w:val="24"/>
              </w:rPr>
              <w:t>/a</w:t>
            </w:r>
          </w:p>
        </w:tc>
        <w:tc>
          <w:tcPr>
            <w:tcW w:w="1023" w:type="pct"/>
            <w:vAlign w:val="center"/>
          </w:tcPr>
          <w:p w14:paraId="688362ED" w14:textId="1D546C94"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sz w:val="24"/>
              </w:rPr>
              <w:t>240</w:t>
            </w:r>
          </w:p>
        </w:tc>
        <w:tc>
          <w:tcPr>
            <w:tcW w:w="1023" w:type="pct"/>
            <w:vAlign w:val="center"/>
          </w:tcPr>
          <w:p w14:paraId="137715C3" w14:textId="583F0AEE"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sz w:val="24"/>
              </w:rPr>
              <w:t>240</w:t>
            </w:r>
          </w:p>
        </w:tc>
        <w:tc>
          <w:tcPr>
            <w:tcW w:w="879" w:type="pct"/>
            <w:vAlign w:val="center"/>
          </w:tcPr>
          <w:p w14:paraId="5A8A9063" w14:textId="08BDC4AD"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rFonts w:hint="eastAsia"/>
                <w:sz w:val="24"/>
              </w:rPr>
              <w:t>0</w:t>
            </w:r>
          </w:p>
        </w:tc>
      </w:tr>
      <w:tr w:rsidR="00BB64CF" w:rsidRPr="00BB64CF" w14:paraId="1D73CA14" w14:textId="77777777" w:rsidTr="008A2C88">
        <w:trPr>
          <w:cantSplit/>
          <w:trHeight w:val="20"/>
        </w:trPr>
        <w:tc>
          <w:tcPr>
            <w:tcW w:w="448" w:type="pct"/>
            <w:vMerge/>
            <w:vAlign w:val="center"/>
          </w:tcPr>
          <w:p w14:paraId="64A843FD" w14:textId="77777777" w:rsidR="008A2C88" w:rsidRPr="00BB64CF" w:rsidRDefault="008A2C88" w:rsidP="00A60DB6">
            <w:pPr>
              <w:suppressLineNumbers/>
              <w:adjustRightInd w:val="0"/>
              <w:snapToGrid w:val="0"/>
              <w:spacing w:line="400" w:lineRule="exact"/>
              <w:ind w:leftChars="-3" w:left="-6" w:firstLineChars="2" w:firstLine="5"/>
              <w:jc w:val="center"/>
              <w:rPr>
                <w:sz w:val="24"/>
              </w:rPr>
            </w:pPr>
          </w:p>
        </w:tc>
        <w:tc>
          <w:tcPr>
            <w:tcW w:w="735" w:type="pct"/>
            <w:vMerge/>
            <w:vAlign w:val="center"/>
          </w:tcPr>
          <w:p w14:paraId="26451E7F" w14:textId="77777777" w:rsidR="008A2C88" w:rsidRPr="00BB64CF" w:rsidRDefault="008A2C88" w:rsidP="00A60DB6">
            <w:pPr>
              <w:suppressLineNumbers/>
              <w:adjustRightInd w:val="0"/>
              <w:snapToGrid w:val="0"/>
              <w:spacing w:line="400" w:lineRule="exact"/>
              <w:ind w:leftChars="-3" w:left="-6" w:firstLineChars="2" w:firstLine="5"/>
              <w:jc w:val="center"/>
              <w:rPr>
                <w:sz w:val="24"/>
              </w:rPr>
            </w:pPr>
          </w:p>
        </w:tc>
        <w:tc>
          <w:tcPr>
            <w:tcW w:w="892" w:type="pct"/>
            <w:vAlign w:val="center"/>
          </w:tcPr>
          <w:p w14:paraId="44AFC2F5" w14:textId="77777777" w:rsidR="008A2C88" w:rsidRPr="00BB64CF" w:rsidRDefault="008A2C88" w:rsidP="00A60DB6">
            <w:pPr>
              <w:spacing w:line="400" w:lineRule="exact"/>
              <w:jc w:val="center"/>
              <w:rPr>
                <w:sz w:val="24"/>
              </w:rPr>
            </w:pPr>
            <w:r w:rsidRPr="00BB64CF">
              <w:rPr>
                <w:sz w:val="24"/>
              </w:rPr>
              <w:t>COD</w:t>
            </w:r>
          </w:p>
        </w:tc>
        <w:tc>
          <w:tcPr>
            <w:tcW w:w="1023" w:type="pct"/>
            <w:vAlign w:val="center"/>
          </w:tcPr>
          <w:p w14:paraId="25D6FC29" w14:textId="4AD62CC0" w:rsidR="008A2C88" w:rsidRPr="00BB64CF" w:rsidRDefault="008A2C88" w:rsidP="00A60DB6">
            <w:pPr>
              <w:spacing w:line="400" w:lineRule="exact"/>
              <w:jc w:val="center"/>
              <w:rPr>
                <w:sz w:val="24"/>
              </w:rPr>
            </w:pPr>
            <w:r w:rsidRPr="00BB64CF">
              <w:rPr>
                <w:sz w:val="24"/>
              </w:rPr>
              <w:t>0.096</w:t>
            </w:r>
          </w:p>
        </w:tc>
        <w:tc>
          <w:tcPr>
            <w:tcW w:w="1023" w:type="pct"/>
            <w:vAlign w:val="center"/>
          </w:tcPr>
          <w:p w14:paraId="43946B7D" w14:textId="05932495"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sz w:val="24"/>
              </w:rPr>
              <w:t>0.096</w:t>
            </w:r>
          </w:p>
        </w:tc>
        <w:tc>
          <w:tcPr>
            <w:tcW w:w="879" w:type="pct"/>
            <w:vAlign w:val="center"/>
          </w:tcPr>
          <w:p w14:paraId="2FEC75E6" w14:textId="732EC675" w:rsidR="008A2C88" w:rsidRPr="00BB64CF" w:rsidRDefault="008A2C88" w:rsidP="00A60DB6">
            <w:pPr>
              <w:spacing w:line="400" w:lineRule="exact"/>
              <w:jc w:val="center"/>
              <w:rPr>
                <w:sz w:val="24"/>
              </w:rPr>
            </w:pPr>
            <w:r w:rsidRPr="00BB64CF">
              <w:rPr>
                <w:rFonts w:hint="eastAsia"/>
                <w:sz w:val="24"/>
              </w:rPr>
              <w:t>0</w:t>
            </w:r>
          </w:p>
        </w:tc>
      </w:tr>
      <w:tr w:rsidR="00BB64CF" w:rsidRPr="00BB64CF" w14:paraId="63534EF6" w14:textId="77777777" w:rsidTr="008A2C88">
        <w:trPr>
          <w:cantSplit/>
          <w:trHeight w:val="20"/>
        </w:trPr>
        <w:tc>
          <w:tcPr>
            <w:tcW w:w="448" w:type="pct"/>
            <w:vMerge/>
            <w:vAlign w:val="center"/>
          </w:tcPr>
          <w:p w14:paraId="7E1C2CB7" w14:textId="77777777" w:rsidR="008A2C88" w:rsidRPr="00BB64CF" w:rsidRDefault="008A2C88" w:rsidP="00A60DB6">
            <w:pPr>
              <w:suppressLineNumbers/>
              <w:adjustRightInd w:val="0"/>
              <w:snapToGrid w:val="0"/>
              <w:spacing w:line="400" w:lineRule="exact"/>
              <w:ind w:leftChars="-3" w:left="-6" w:firstLineChars="2" w:firstLine="5"/>
              <w:jc w:val="center"/>
              <w:rPr>
                <w:sz w:val="24"/>
              </w:rPr>
            </w:pPr>
          </w:p>
        </w:tc>
        <w:tc>
          <w:tcPr>
            <w:tcW w:w="735" w:type="pct"/>
            <w:vMerge/>
            <w:vAlign w:val="center"/>
          </w:tcPr>
          <w:p w14:paraId="19EC6550" w14:textId="77777777" w:rsidR="008A2C88" w:rsidRPr="00BB64CF" w:rsidRDefault="008A2C88" w:rsidP="00A60DB6">
            <w:pPr>
              <w:suppressLineNumbers/>
              <w:adjustRightInd w:val="0"/>
              <w:snapToGrid w:val="0"/>
              <w:spacing w:line="400" w:lineRule="exact"/>
              <w:ind w:leftChars="-3" w:left="-6" w:firstLineChars="2" w:firstLine="5"/>
              <w:jc w:val="center"/>
              <w:rPr>
                <w:sz w:val="24"/>
              </w:rPr>
            </w:pPr>
          </w:p>
        </w:tc>
        <w:tc>
          <w:tcPr>
            <w:tcW w:w="892" w:type="pct"/>
            <w:vAlign w:val="center"/>
          </w:tcPr>
          <w:p w14:paraId="1CF77938" w14:textId="77777777" w:rsidR="008A2C88" w:rsidRPr="00BB64CF" w:rsidRDefault="008A2C88" w:rsidP="00A60DB6">
            <w:pPr>
              <w:spacing w:line="400" w:lineRule="exact"/>
              <w:jc w:val="center"/>
              <w:rPr>
                <w:sz w:val="24"/>
              </w:rPr>
            </w:pPr>
            <w:r w:rsidRPr="00BB64CF">
              <w:rPr>
                <w:sz w:val="24"/>
              </w:rPr>
              <w:t>SS</w:t>
            </w:r>
          </w:p>
        </w:tc>
        <w:tc>
          <w:tcPr>
            <w:tcW w:w="1023" w:type="pct"/>
            <w:vAlign w:val="center"/>
          </w:tcPr>
          <w:p w14:paraId="5CF213F0" w14:textId="157FAA6E" w:rsidR="008A2C88" w:rsidRPr="00BB64CF" w:rsidRDefault="008A2C88" w:rsidP="00A60DB6">
            <w:pPr>
              <w:spacing w:line="400" w:lineRule="exact"/>
              <w:jc w:val="center"/>
              <w:rPr>
                <w:sz w:val="24"/>
              </w:rPr>
            </w:pPr>
            <w:r w:rsidRPr="00BB64CF">
              <w:rPr>
                <w:sz w:val="24"/>
              </w:rPr>
              <w:t>0.060</w:t>
            </w:r>
          </w:p>
        </w:tc>
        <w:tc>
          <w:tcPr>
            <w:tcW w:w="1023" w:type="pct"/>
            <w:vAlign w:val="center"/>
          </w:tcPr>
          <w:p w14:paraId="4DF3B9AD" w14:textId="78EF0C9E"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sz w:val="24"/>
              </w:rPr>
              <w:t>0.060</w:t>
            </w:r>
          </w:p>
        </w:tc>
        <w:tc>
          <w:tcPr>
            <w:tcW w:w="879" w:type="pct"/>
            <w:vAlign w:val="center"/>
          </w:tcPr>
          <w:p w14:paraId="1A26F35F" w14:textId="64807DBF" w:rsidR="008A2C88" w:rsidRPr="00BB64CF" w:rsidRDefault="008A2C88" w:rsidP="00A60DB6">
            <w:pPr>
              <w:spacing w:line="400" w:lineRule="exact"/>
              <w:jc w:val="center"/>
              <w:rPr>
                <w:sz w:val="24"/>
              </w:rPr>
            </w:pPr>
            <w:r w:rsidRPr="00BB64CF">
              <w:rPr>
                <w:rFonts w:hint="eastAsia"/>
                <w:sz w:val="24"/>
              </w:rPr>
              <w:t>0</w:t>
            </w:r>
          </w:p>
        </w:tc>
      </w:tr>
      <w:tr w:rsidR="00BB64CF" w:rsidRPr="00BB64CF" w14:paraId="04D3EA8F" w14:textId="77777777" w:rsidTr="008A2C88">
        <w:trPr>
          <w:cantSplit/>
          <w:trHeight w:val="20"/>
        </w:trPr>
        <w:tc>
          <w:tcPr>
            <w:tcW w:w="448" w:type="pct"/>
            <w:vMerge/>
            <w:vAlign w:val="center"/>
          </w:tcPr>
          <w:p w14:paraId="0E093033" w14:textId="77777777" w:rsidR="008A2C88" w:rsidRPr="00BB64CF" w:rsidRDefault="008A2C88" w:rsidP="00A60DB6">
            <w:pPr>
              <w:suppressLineNumbers/>
              <w:adjustRightInd w:val="0"/>
              <w:snapToGrid w:val="0"/>
              <w:spacing w:line="400" w:lineRule="exact"/>
              <w:ind w:leftChars="-3" w:left="-6" w:firstLineChars="2" w:firstLine="5"/>
              <w:jc w:val="center"/>
              <w:rPr>
                <w:sz w:val="24"/>
              </w:rPr>
            </w:pPr>
          </w:p>
        </w:tc>
        <w:tc>
          <w:tcPr>
            <w:tcW w:w="735" w:type="pct"/>
            <w:vMerge/>
            <w:vAlign w:val="center"/>
          </w:tcPr>
          <w:p w14:paraId="118ADF89" w14:textId="77777777" w:rsidR="008A2C88" w:rsidRPr="00BB64CF" w:rsidRDefault="008A2C88" w:rsidP="00A60DB6">
            <w:pPr>
              <w:suppressLineNumbers/>
              <w:adjustRightInd w:val="0"/>
              <w:snapToGrid w:val="0"/>
              <w:spacing w:line="400" w:lineRule="exact"/>
              <w:ind w:leftChars="-3" w:left="-6" w:firstLineChars="2" w:firstLine="5"/>
              <w:jc w:val="center"/>
              <w:rPr>
                <w:sz w:val="24"/>
              </w:rPr>
            </w:pPr>
          </w:p>
        </w:tc>
        <w:tc>
          <w:tcPr>
            <w:tcW w:w="892" w:type="pct"/>
            <w:vAlign w:val="center"/>
          </w:tcPr>
          <w:p w14:paraId="17AE376E" w14:textId="77777777" w:rsidR="008A2C88" w:rsidRPr="00BB64CF" w:rsidRDefault="008A2C88" w:rsidP="00A60DB6">
            <w:pPr>
              <w:spacing w:line="400" w:lineRule="exact"/>
              <w:jc w:val="center"/>
              <w:rPr>
                <w:sz w:val="24"/>
              </w:rPr>
            </w:pPr>
            <w:r w:rsidRPr="00BB64CF">
              <w:rPr>
                <w:sz w:val="24"/>
              </w:rPr>
              <w:t>NH</w:t>
            </w:r>
            <w:r w:rsidRPr="00BB64CF">
              <w:rPr>
                <w:sz w:val="24"/>
                <w:vertAlign w:val="subscript"/>
              </w:rPr>
              <w:t>3</w:t>
            </w:r>
            <w:r w:rsidRPr="00BB64CF">
              <w:rPr>
                <w:sz w:val="24"/>
              </w:rPr>
              <w:t>-N</w:t>
            </w:r>
          </w:p>
        </w:tc>
        <w:tc>
          <w:tcPr>
            <w:tcW w:w="1023" w:type="pct"/>
            <w:vAlign w:val="center"/>
          </w:tcPr>
          <w:p w14:paraId="11913455" w14:textId="5DB9E7EB" w:rsidR="008A2C88" w:rsidRPr="00BB64CF" w:rsidRDefault="008A2C88" w:rsidP="00A60DB6">
            <w:pPr>
              <w:spacing w:line="400" w:lineRule="exact"/>
              <w:jc w:val="center"/>
              <w:rPr>
                <w:sz w:val="24"/>
              </w:rPr>
            </w:pPr>
            <w:r w:rsidRPr="00BB64CF">
              <w:rPr>
                <w:sz w:val="24"/>
              </w:rPr>
              <w:t>0.0072</w:t>
            </w:r>
          </w:p>
        </w:tc>
        <w:tc>
          <w:tcPr>
            <w:tcW w:w="1023" w:type="pct"/>
            <w:vAlign w:val="center"/>
          </w:tcPr>
          <w:p w14:paraId="0A914B4B" w14:textId="05C3F4D9"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sz w:val="24"/>
              </w:rPr>
              <w:t>0.0072</w:t>
            </w:r>
          </w:p>
        </w:tc>
        <w:tc>
          <w:tcPr>
            <w:tcW w:w="879" w:type="pct"/>
            <w:vAlign w:val="center"/>
          </w:tcPr>
          <w:p w14:paraId="03022862" w14:textId="30650358" w:rsidR="008A2C88" w:rsidRPr="00BB64CF" w:rsidRDefault="008A2C88" w:rsidP="00A60DB6">
            <w:pPr>
              <w:spacing w:line="400" w:lineRule="exact"/>
              <w:jc w:val="center"/>
              <w:rPr>
                <w:sz w:val="24"/>
              </w:rPr>
            </w:pPr>
            <w:r w:rsidRPr="00BB64CF">
              <w:rPr>
                <w:rFonts w:hint="eastAsia"/>
                <w:sz w:val="24"/>
              </w:rPr>
              <w:t>0</w:t>
            </w:r>
          </w:p>
        </w:tc>
      </w:tr>
      <w:tr w:rsidR="00BB64CF" w:rsidRPr="00BB64CF" w14:paraId="5C890ABC" w14:textId="77777777" w:rsidTr="008A2C88">
        <w:trPr>
          <w:cantSplit/>
          <w:trHeight w:val="20"/>
        </w:trPr>
        <w:tc>
          <w:tcPr>
            <w:tcW w:w="448" w:type="pct"/>
            <w:vMerge/>
            <w:vAlign w:val="center"/>
          </w:tcPr>
          <w:p w14:paraId="50DA10D8" w14:textId="77777777" w:rsidR="008A2C88" w:rsidRPr="00BB64CF" w:rsidRDefault="008A2C88" w:rsidP="00A60DB6">
            <w:pPr>
              <w:suppressLineNumbers/>
              <w:adjustRightInd w:val="0"/>
              <w:snapToGrid w:val="0"/>
              <w:spacing w:line="400" w:lineRule="exact"/>
              <w:ind w:leftChars="-3" w:left="-6" w:firstLineChars="2" w:firstLine="5"/>
              <w:jc w:val="center"/>
              <w:rPr>
                <w:sz w:val="24"/>
              </w:rPr>
            </w:pPr>
          </w:p>
        </w:tc>
        <w:tc>
          <w:tcPr>
            <w:tcW w:w="735" w:type="pct"/>
            <w:vMerge/>
            <w:vAlign w:val="center"/>
          </w:tcPr>
          <w:p w14:paraId="58C51556" w14:textId="77777777" w:rsidR="008A2C88" w:rsidRPr="00BB64CF" w:rsidRDefault="008A2C88" w:rsidP="00A60DB6">
            <w:pPr>
              <w:suppressLineNumbers/>
              <w:adjustRightInd w:val="0"/>
              <w:snapToGrid w:val="0"/>
              <w:spacing w:line="400" w:lineRule="exact"/>
              <w:ind w:leftChars="-3" w:left="-6" w:firstLineChars="2" w:firstLine="5"/>
              <w:jc w:val="center"/>
              <w:rPr>
                <w:sz w:val="24"/>
              </w:rPr>
            </w:pPr>
          </w:p>
        </w:tc>
        <w:tc>
          <w:tcPr>
            <w:tcW w:w="892" w:type="pct"/>
            <w:vAlign w:val="center"/>
          </w:tcPr>
          <w:p w14:paraId="1BD05DDC" w14:textId="77777777" w:rsidR="008A2C88" w:rsidRPr="00BB64CF" w:rsidRDefault="008A2C88" w:rsidP="00A60DB6">
            <w:pPr>
              <w:spacing w:line="400" w:lineRule="exact"/>
              <w:jc w:val="center"/>
              <w:rPr>
                <w:sz w:val="24"/>
              </w:rPr>
            </w:pPr>
            <w:r w:rsidRPr="00BB64CF">
              <w:rPr>
                <w:sz w:val="24"/>
              </w:rPr>
              <w:t>TN</w:t>
            </w:r>
          </w:p>
        </w:tc>
        <w:tc>
          <w:tcPr>
            <w:tcW w:w="1023" w:type="pct"/>
            <w:vAlign w:val="center"/>
          </w:tcPr>
          <w:p w14:paraId="23AD7DB1" w14:textId="400317C9" w:rsidR="008A2C88" w:rsidRPr="00BB64CF" w:rsidRDefault="008A2C88" w:rsidP="00A60DB6">
            <w:pPr>
              <w:spacing w:line="400" w:lineRule="exact"/>
              <w:jc w:val="center"/>
              <w:rPr>
                <w:sz w:val="24"/>
              </w:rPr>
            </w:pPr>
            <w:r w:rsidRPr="00BB64CF">
              <w:rPr>
                <w:sz w:val="24"/>
              </w:rPr>
              <w:t>0.0084</w:t>
            </w:r>
          </w:p>
        </w:tc>
        <w:tc>
          <w:tcPr>
            <w:tcW w:w="1023" w:type="pct"/>
            <w:vAlign w:val="center"/>
          </w:tcPr>
          <w:p w14:paraId="51BBAEB0" w14:textId="4994EE97"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sz w:val="24"/>
              </w:rPr>
              <w:t>0.0084</w:t>
            </w:r>
          </w:p>
        </w:tc>
        <w:tc>
          <w:tcPr>
            <w:tcW w:w="879" w:type="pct"/>
            <w:vAlign w:val="center"/>
          </w:tcPr>
          <w:p w14:paraId="28298967" w14:textId="2E3E2395" w:rsidR="008A2C88" w:rsidRPr="00BB64CF" w:rsidRDefault="008A2C88" w:rsidP="00A60DB6">
            <w:pPr>
              <w:spacing w:line="400" w:lineRule="exact"/>
              <w:jc w:val="center"/>
              <w:rPr>
                <w:sz w:val="24"/>
              </w:rPr>
            </w:pPr>
            <w:r w:rsidRPr="00BB64CF">
              <w:rPr>
                <w:rFonts w:hint="eastAsia"/>
                <w:sz w:val="24"/>
              </w:rPr>
              <w:t>0</w:t>
            </w:r>
          </w:p>
        </w:tc>
      </w:tr>
      <w:tr w:rsidR="00BB64CF" w:rsidRPr="00BB64CF" w14:paraId="27B3F770" w14:textId="77777777" w:rsidTr="008A2C88">
        <w:trPr>
          <w:cantSplit/>
          <w:trHeight w:val="20"/>
        </w:trPr>
        <w:tc>
          <w:tcPr>
            <w:tcW w:w="448" w:type="pct"/>
            <w:vMerge/>
            <w:vAlign w:val="center"/>
          </w:tcPr>
          <w:p w14:paraId="106DB1BB" w14:textId="77777777" w:rsidR="008A2C88" w:rsidRPr="00BB64CF" w:rsidRDefault="008A2C88" w:rsidP="00A60DB6">
            <w:pPr>
              <w:suppressLineNumbers/>
              <w:adjustRightInd w:val="0"/>
              <w:snapToGrid w:val="0"/>
              <w:spacing w:line="400" w:lineRule="exact"/>
              <w:ind w:leftChars="-3" w:left="-6" w:firstLineChars="2" w:firstLine="5"/>
              <w:jc w:val="center"/>
              <w:rPr>
                <w:sz w:val="24"/>
              </w:rPr>
            </w:pPr>
          </w:p>
        </w:tc>
        <w:tc>
          <w:tcPr>
            <w:tcW w:w="735" w:type="pct"/>
            <w:vMerge/>
            <w:vAlign w:val="center"/>
          </w:tcPr>
          <w:p w14:paraId="5B4807D5" w14:textId="77777777" w:rsidR="008A2C88" w:rsidRPr="00BB64CF" w:rsidRDefault="008A2C88" w:rsidP="00A60DB6">
            <w:pPr>
              <w:suppressLineNumbers/>
              <w:adjustRightInd w:val="0"/>
              <w:snapToGrid w:val="0"/>
              <w:spacing w:line="400" w:lineRule="exact"/>
              <w:ind w:leftChars="-3" w:left="-6" w:firstLineChars="2" w:firstLine="5"/>
              <w:jc w:val="center"/>
              <w:rPr>
                <w:sz w:val="24"/>
              </w:rPr>
            </w:pPr>
          </w:p>
        </w:tc>
        <w:tc>
          <w:tcPr>
            <w:tcW w:w="892" w:type="pct"/>
            <w:vAlign w:val="center"/>
          </w:tcPr>
          <w:p w14:paraId="7561595B" w14:textId="77777777" w:rsidR="008A2C88" w:rsidRPr="00BB64CF" w:rsidRDefault="008A2C88" w:rsidP="00A60DB6">
            <w:pPr>
              <w:spacing w:line="400" w:lineRule="exact"/>
              <w:jc w:val="center"/>
              <w:rPr>
                <w:sz w:val="24"/>
              </w:rPr>
            </w:pPr>
            <w:r w:rsidRPr="00BB64CF">
              <w:rPr>
                <w:sz w:val="24"/>
              </w:rPr>
              <w:t>TP</w:t>
            </w:r>
          </w:p>
        </w:tc>
        <w:tc>
          <w:tcPr>
            <w:tcW w:w="1023" w:type="pct"/>
            <w:vAlign w:val="center"/>
          </w:tcPr>
          <w:p w14:paraId="32ADF63D" w14:textId="51B445B2" w:rsidR="008A2C88" w:rsidRPr="00BB64CF" w:rsidRDefault="008A2C88" w:rsidP="00A60DB6">
            <w:pPr>
              <w:spacing w:line="400" w:lineRule="exact"/>
              <w:jc w:val="center"/>
              <w:rPr>
                <w:sz w:val="24"/>
              </w:rPr>
            </w:pPr>
            <w:r w:rsidRPr="00BB64CF">
              <w:rPr>
                <w:sz w:val="24"/>
              </w:rPr>
              <w:t>0.00192</w:t>
            </w:r>
          </w:p>
        </w:tc>
        <w:tc>
          <w:tcPr>
            <w:tcW w:w="1023" w:type="pct"/>
            <w:vAlign w:val="center"/>
          </w:tcPr>
          <w:p w14:paraId="56CC5781" w14:textId="7191F4D0"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sz w:val="24"/>
              </w:rPr>
              <w:t>0.00192</w:t>
            </w:r>
          </w:p>
        </w:tc>
        <w:tc>
          <w:tcPr>
            <w:tcW w:w="879" w:type="pct"/>
            <w:vAlign w:val="center"/>
          </w:tcPr>
          <w:p w14:paraId="7845C56E" w14:textId="20E7D217" w:rsidR="008A2C88" w:rsidRPr="00BB64CF" w:rsidRDefault="008A2C88" w:rsidP="00A60DB6">
            <w:pPr>
              <w:spacing w:line="400" w:lineRule="exact"/>
              <w:jc w:val="center"/>
              <w:rPr>
                <w:sz w:val="24"/>
              </w:rPr>
            </w:pPr>
            <w:r w:rsidRPr="00BB64CF">
              <w:rPr>
                <w:rFonts w:hint="eastAsia"/>
                <w:sz w:val="24"/>
              </w:rPr>
              <w:t>0</w:t>
            </w:r>
          </w:p>
        </w:tc>
      </w:tr>
      <w:tr w:rsidR="00BB64CF" w:rsidRPr="00BB64CF" w14:paraId="00D10777" w14:textId="77777777" w:rsidTr="008A2C88">
        <w:trPr>
          <w:cantSplit/>
          <w:trHeight w:val="20"/>
        </w:trPr>
        <w:tc>
          <w:tcPr>
            <w:tcW w:w="448" w:type="pct"/>
            <w:vMerge w:val="restart"/>
            <w:vAlign w:val="center"/>
          </w:tcPr>
          <w:p w14:paraId="3E283B82" w14:textId="77777777"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sz w:val="24"/>
              </w:rPr>
              <w:t>固废</w:t>
            </w:r>
          </w:p>
        </w:tc>
        <w:tc>
          <w:tcPr>
            <w:tcW w:w="1627" w:type="pct"/>
            <w:gridSpan w:val="2"/>
            <w:vAlign w:val="center"/>
          </w:tcPr>
          <w:p w14:paraId="287FD06E" w14:textId="77777777"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sz w:val="24"/>
              </w:rPr>
              <w:t>一般固废</w:t>
            </w:r>
          </w:p>
        </w:tc>
        <w:tc>
          <w:tcPr>
            <w:tcW w:w="1023" w:type="pct"/>
            <w:vAlign w:val="center"/>
          </w:tcPr>
          <w:p w14:paraId="4A6BDC82" w14:textId="7ECF6668"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sz w:val="24"/>
              </w:rPr>
              <w:t>0</w:t>
            </w:r>
          </w:p>
        </w:tc>
        <w:tc>
          <w:tcPr>
            <w:tcW w:w="1023" w:type="pct"/>
            <w:vAlign w:val="center"/>
          </w:tcPr>
          <w:p w14:paraId="26F74B2F" w14:textId="23A314A7"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sz w:val="24"/>
              </w:rPr>
              <w:t>0</w:t>
            </w:r>
          </w:p>
        </w:tc>
        <w:tc>
          <w:tcPr>
            <w:tcW w:w="879" w:type="pct"/>
            <w:vAlign w:val="center"/>
          </w:tcPr>
          <w:p w14:paraId="780C0963" w14:textId="7873705A"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rFonts w:hint="eastAsia"/>
                <w:sz w:val="24"/>
              </w:rPr>
              <w:t>0</w:t>
            </w:r>
          </w:p>
        </w:tc>
      </w:tr>
      <w:tr w:rsidR="00BB64CF" w:rsidRPr="00BB64CF" w14:paraId="113F760D" w14:textId="77777777" w:rsidTr="008A2C88">
        <w:trPr>
          <w:cantSplit/>
          <w:trHeight w:val="20"/>
        </w:trPr>
        <w:tc>
          <w:tcPr>
            <w:tcW w:w="448" w:type="pct"/>
            <w:vMerge/>
            <w:vAlign w:val="center"/>
          </w:tcPr>
          <w:p w14:paraId="6E18144E" w14:textId="77777777" w:rsidR="008A2C88" w:rsidRPr="00BB64CF" w:rsidRDefault="008A2C88" w:rsidP="00A60DB6">
            <w:pPr>
              <w:suppressLineNumbers/>
              <w:adjustRightInd w:val="0"/>
              <w:snapToGrid w:val="0"/>
              <w:spacing w:line="400" w:lineRule="exact"/>
              <w:ind w:leftChars="-3" w:left="-6" w:firstLineChars="2" w:firstLine="5"/>
              <w:jc w:val="center"/>
              <w:rPr>
                <w:sz w:val="24"/>
              </w:rPr>
            </w:pPr>
          </w:p>
        </w:tc>
        <w:tc>
          <w:tcPr>
            <w:tcW w:w="1627" w:type="pct"/>
            <w:gridSpan w:val="2"/>
            <w:vAlign w:val="center"/>
          </w:tcPr>
          <w:p w14:paraId="2CCFD765" w14:textId="77777777"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sz w:val="24"/>
              </w:rPr>
              <w:t>危险废物</w:t>
            </w:r>
          </w:p>
        </w:tc>
        <w:tc>
          <w:tcPr>
            <w:tcW w:w="1023" w:type="pct"/>
            <w:vAlign w:val="center"/>
          </w:tcPr>
          <w:p w14:paraId="3C8701A7" w14:textId="75989405"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sz w:val="24"/>
              </w:rPr>
              <w:t>0</w:t>
            </w:r>
          </w:p>
        </w:tc>
        <w:tc>
          <w:tcPr>
            <w:tcW w:w="1023" w:type="pct"/>
            <w:vAlign w:val="center"/>
          </w:tcPr>
          <w:p w14:paraId="225733D8" w14:textId="425C1A04"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sz w:val="24"/>
              </w:rPr>
              <w:t>0</w:t>
            </w:r>
          </w:p>
        </w:tc>
        <w:tc>
          <w:tcPr>
            <w:tcW w:w="879" w:type="pct"/>
            <w:vAlign w:val="center"/>
          </w:tcPr>
          <w:p w14:paraId="066CA696" w14:textId="7FAA2F24" w:rsidR="008A2C88" w:rsidRPr="00BB64CF" w:rsidRDefault="008A2C88" w:rsidP="00A60DB6">
            <w:pPr>
              <w:suppressLineNumbers/>
              <w:adjustRightInd w:val="0"/>
              <w:snapToGrid w:val="0"/>
              <w:spacing w:line="400" w:lineRule="exact"/>
              <w:ind w:leftChars="-3" w:left="-6" w:firstLineChars="2" w:firstLine="5"/>
              <w:jc w:val="center"/>
              <w:rPr>
                <w:sz w:val="24"/>
              </w:rPr>
            </w:pPr>
            <w:r w:rsidRPr="00BB64CF">
              <w:rPr>
                <w:rFonts w:hint="eastAsia"/>
                <w:sz w:val="24"/>
              </w:rPr>
              <w:t>0</w:t>
            </w:r>
          </w:p>
        </w:tc>
      </w:tr>
    </w:tbl>
    <w:bookmarkEnd w:id="56"/>
    <w:p w14:paraId="4AA094FB" w14:textId="77777777" w:rsidR="007A3A57" w:rsidRPr="00BB64CF" w:rsidRDefault="007A3A57" w:rsidP="006A19FD">
      <w:pPr>
        <w:widowControl/>
        <w:spacing w:line="560" w:lineRule="exact"/>
        <w:jc w:val="left"/>
        <w:rPr>
          <w:b/>
          <w:bCs/>
          <w:kern w:val="0"/>
          <w:sz w:val="28"/>
          <w:szCs w:val="28"/>
        </w:rPr>
      </w:pPr>
      <w:r w:rsidRPr="00BB64CF">
        <w:rPr>
          <w:rFonts w:cs="宋体" w:hint="eastAsia"/>
          <w:b/>
          <w:kern w:val="0"/>
          <w:sz w:val="28"/>
          <w:szCs w:val="28"/>
        </w:rPr>
        <w:t>注</w:t>
      </w:r>
      <w:r w:rsidRPr="00BB64CF">
        <w:rPr>
          <w:rFonts w:cs="宋体"/>
          <w:b/>
          <w:kern w:val="0"/>
          <w:sz w:val="28"/>
          <w:szCs w:val="28"/>
        </w:rPr>
        <w:t>：</w:t>
      </w:r>
      <w:r w:rsidRPr="00BB64CF">
        <w:rPr>
          <w:rFonts w:cs="宋体" w:hint="eastAsia"/>
          <w:b/>
          <w:kern w:val="0"/>
          <w:sz w:val="28"/>
          <w:szCs w:val="28"/>
        </w:rPr>
        <w:t>废水及污染物总量在东港污水处理厂内平衡。</w:t>
      </w:r>
    </w:p>
    <w:p w14:paraId="0D804D3C" w14:textId="77777777" w:rsidR="007A3A57" w:rsidRPr="00BB64CF" w:rsidRDefault="007A3A57" w:rsidP="006A19FD">
      <w:pPr>
        <w:widowControl/>
        <w:spacing w:line="560" w:lineRule="exact"/>
        <w:jc w:val="left"/>
        <w:rPr>
          <w:b/>
          <w:bCs/>
          <w:kern w:val="0"/>
          <w:sz w:val="28"/>
          <w:szCs w:val="28"/>
        </w:rPr>
      </w:pPr>
      <w:r w:rsidRPr="00BB64CF">
        <w:rPr>
          <w:b/>
          <w:bCs/>
          <w:sz w:val="28"/>
          <w:szCs w:val="28"/>
        </w:rPr>
        <w:br w:type="page"/>
      </w:r>
    </w:p>
    <w:p w14:paraId="401A230D" w14:textId="7D829D8B" w:rsidR="004657D9" w:rsidRPr="00BB64CF" w:rsidRDefault="004657D9" w:rsidP="006A19FD">
      <w:pPr>
        <w:snapToGrid w:val="0"/>
        <w:spacing w:before="240" w:line="560" w:lineRule="exact"/>
        <w:outlineLvl w:val="0"/>
        <w:rPr>
          <w:b/>
          <w:sz w:val="28"/>
          <w:szCs w:val="28"/>
        </w:rPr>
      </w:pPr>
      <w:bookmarkStart w:id="57" w:name="_Toc71191135"/>
      <w:r w:rsidRPr="00BB64CF">
        <w:rPr>
          <w:rFonts w:hint="eastAsia"/>
          <w:b/>
          <w:sz w:val="28"/>
          <w:szCs w:val="28"/>
        </w:rPr>
        <w:lastRenderedPageBreak/>
        <w:t>4</w:t>
      </w:r>
      <w:r w:rsidRPr="00BB64CF">
        <w:rPr>
          <w:b/>
          <w:sz w:val="28"/>
          <w:szCs w:val="28"/>
        </w:rPr>
        <w:t xml:space="preserve"> </w:t>
      </w:r>
      <w:r w:rsidRPr="00BB64CF">
        <w:rPr>
          <w:rFonts w:hint="eastAsia"/>
          <w:b/>
          <w:sz w:val="28"/>
          <w:szCs w:val="28"/>
        </w:rPr>
        <w:t>结论</w:t>
      </w:r>
      <w:bookmarkEnd w:id="57"/>
    </w:p>
    <w:p w14:paraId="7D26B0B2" w14:textId="43B6CAB2" w:rsidR="004657D9" w:rsidRPr="00BB64CF" w:rsidRDefault="004657D9" w:rsidP="006A19FD">
      <w:pPr>
        <w:spacing w:line="560" w:lineRule="exact"/>
        <w:outlineLvl w:val="1"/>
        <w:rPr>
          <w:b/>
          <w:sz w:val="28"/>
          <w:szCs w:val="28"/>
        </w:rPr>
      </w:pPr>
      <w:bookmarkStart w:id="58" w:name="_Toc71029477"/>
      <w:bookmarkStart w:id="59" w:name="_Toc71191136"/>
      <w:r w:rsidRPr="00BB64CF">
        <w:rPr>
          <w:b/>
          <w:sz w:val="28"/>
          <w:szCs w:val="28"/>
        </w:rPr>
        <w:t>4.1</w:t>
      </w:r>
      <w:r w:rsidRPr="00BB64CF">
        <w:rPr>
          <w:b/>
          <w:sz w:val="28"/>
          <w:szCs w:val="28"/>
        </w:rPr>
        <w:t>变动内容</w:t>
      </w:r>
      <w:bookmarkEnd w:id="58"/>
      <w:bookmarkEnd w:id="59"/>
    </w:p>
    <w:p w14:paraId="7DA0F74A" w14:textId="7715598A" w:rsidR="004657D9" w:rsidRPr="00BB64CF" w:rsidRDefault="004657D9" w:rsidP="00804F4C">
      <w:pPr>
        <w:widowControl/>
        <w:snapToGrid w:val="0"/>
        <w:spacing w:line="560" w:lineRule="exact"/>
        <w:ind w:firstLineChars="150" w:firstLine="420"/>
        <w:rPr>
          <w:sz w:val="28"/>
          <w:szCs w:val="28"/>
        </w:rPr>
      </w:pPr>
      <w:r w:rsidRPr="00BB64CF">
        <w:rPr>
          <w:rFonts w:hint="eastAsia"/>
          <w:kern w:val="0"/>
          <w:sz w:val="28"/>
          <w:szCs w:val="28"/>
        </w:rPr>
        <w:t>在生产氯化铵颗粒过程中，</w:t>
      </w:r>
      <w:r w:rsidRPr="00BB64CF">
        <w:rPr>
          <w:rFonts w:hint="eastAsia"/>
          <w:sz w:val="28"/>
          <w:szCs w:val="28"/>
        </w:rPr>
        <w:t>根据客户订单要求，需要</w:t>
      </w:r>
      <w:r w:rsidRPr="00BB64CF">
        <w:rPr>
          <w:sz w:val="28"/>
          <w:szCs w:val="28"/>
        </w:rPr>
        <w:t>在</w:t>
      </w:r>
      <w:r w:rsidRPr="00BB64CF">
        <w:rPr>
          <w:rFonts w:hint="eastAsia"/>
          <w:sz w:val="28"/>
          <w:szCs w:val="28"/>
        </w:rPr>
        <w:t>投料</w:t>
      </w:r>
      <w:r w:rsidRPr="00BB64CF">
        <w:rPr>
          <w:sz w:val="28"/>
          <w:szCs w:val="28"/>
        </w:rPr>
        <w:t>工段加入氧化铁</w:t>
      </w:r>
      <w:r w:rsidRPr="00BB64CF">
        <w:rPr>
          <w:rFonts w:hint="eastAsia"/>
          <w:sz w:val="28"/>
          <w:szCs w:val="28"/>
        </w:rPr>
        <w:t>对</w:t>
      </w:r>
      <w:r w:rsidRPr="00BB64CF">
        <w:rPr>
          <w:sz w:val="28"/>
          <w:szCs w:val="28"/>
        </w:rPr>
        <w:t>氯化铵颗粒进行调色</w:t>
      </w:r>
      <w:r w:rsidRPr="00BB64CF">
        <w:rPr>
          <w:rFonts w:hint="eastAsia"/>
          <w:sz w:val="28"/>
          <w:szCs w:val="28"/>
        </w:rPr>
        <w:t>，本次变动分析按氯化铵最大设计规模</w:t>
      </w:r>
      <w:r w:rsidRPr="00BB64CF">
        <w:rPr>
          <w:rFonts w:hint="eastAsia"/>
          <w:sz w:val="28"/>
          <w:szCs w:val="28"/>
        </w:rPr>
        <w:t>3</w:t>
      </w:r>
      <w:r w:rsidRPr="00BB64CF">
        <w:rPr>
          <w:sz w:val="28"/>
          <w:szCs w:val="28"/>
        </w:rPr>
        <w:t>0000</w:t>
      </w:r>
      <w:r w:rsidRPr="00BB64CF">
        <w:rPr>
          <w:rFonts w:hint="eastAsia"/>
          <w:sz w:val="28"/>
          <w:szCs w:val="28"/>
        </w:rPr>
        <w:t>t/a</w:t>
      </w:r>
      <w:r w:rsidRPr="00BB64CF">
        <w:rPr>
          <w:rFonts w:hint="eastAsia"/>
          <w:sz w:val="28"/>
          <w:szCs w:val="28"/>
        </w:rPr>
        <w:t>考虑，</w:t>
      </w:r>
      <w:r w:rsidR="00995565" w:rsidRPr="00BB64CF">
        <w:rPr>
          <w:rFonts w:hint="eastAsia"/>
          <w:sz w:val="28"/>
          <w:szCs w:val="28"/>
        </w:rPr>
        <w:t>拟</w:t>
      </w:r>
      <w:r w:rsidRPr="00BB64CF">
        <w:rPr>
          <w:rFonts w:hint="eastAsia"/>
          <w:sz w:val="28"/>
          <w:szCs w:val="28"/>
        </w:rPr>
        <w:t>新增氧化铁加入量为</w:t>
      </w:r>
      <w:r w:rsidRPr="00BB64CF">
        <w:rPr>
          <w:rFonts w:hint="eastAsia"/>
          <w:sz w:val="28"/>
          <w:szCs w:val="28"/>
        </w:rPr>
        <w:t>0~9t/a</w:t>
      </w:r>
      <w:r w:rsidRPr="00BB64CF">
        <w:rPr>
          <w:rFonts w:hint="eastAsia"/>
          <w:sz w:val="28"/>
          <w:szCs w:val="28"/>
        </w:rPr>
        <w:t>，最大为</w:t>
      </w:r>
      <w:r w:rsidRPr="00BB64CF">
        <w:rPr>
          <w:rFonts w:hint="eastAsia"/>
          <w:sz w:val="28"/>
          <w:szCs w:val="28"/>
        </w:rPr>
        <w:t>9t/a</w:t>
      </w:r>
      <w:r w:rsidR="00804F4C" w:rsidRPr="00BB64CF">
        <w:rPr>
          <w:rFonts w:hint="eastAsia"/>
          <w:sz w:val="28"/>
          <w:szCs w:val="28"/>
        </w:rPr>
        <w:t>，</w:t>
      </w:r>
      <w:r w:rsidR="00630BBB" w:rsidRPr="00BB64CF">
        <w:rPr>
          <w:rFonts w:hint="eastAsia"/>
          <w:sz w:val="28"/>
          <w:szCs w:val="28"/>
        </w:rPr>
        <w:t>根据氧化铁的投加量，相应减少氯化铵的投加量，</w:t>
      </w:r>
      <w:r w:rsidR="00804F4C" w:rsidRPr="00BB64CF">
        <w:rPr>
          <w:rFonts w:hint="eastAsia"/>
          <w:sz w:val="28"/>
          <w:szCs w:val="28"/>
        </w:rPr>
        <w:t>总的氯化铵颗粒生产规模保持</w:t>
      </w:r>
      <w:r w:rsidR="00804F4C" w:rsidRPr="00BB64CF">
        <w:rPr>
          <w:rFonts w:hint="eastAsia"/>
          <w:sz w:val="28"/>
          <w:szCs w:val="28"/>
        </w:rPr>
        <w:t>30000t/a</w:t>
      </w:r>
      <w:r w:rsidR="00804F4C" w:rsidRPr="00BB64CF">
        <w:rPr>
          <w:rFonts w:hint="eastAsia"/>
          <w:sz w:val="28"/>
          <w:szCs w:val="28"/>
        </w:rPr>
        <w:t>不变，不新增污染物产生与排放。</w:t>
      </w:r>
      <w:r w:rsidRPr="00BB64CF">
        <w:rPr>
          <w:rFonts w:hint="eastAsia"/>
          <w:sz w:val="28"/>
          <w:szCs w:val="28"/>
        </w:rPr>
        <w:t>硫酸铵生产过程不涉及氧化铁添加工艺</w:t>
      </w:r>
      <w:r w:rsidRPr="00BB64CF">
        <w:rPr>
          <w:sz w:val="28"/>
          <w:szCs w:val="28"/>
        </w:rPr>
        <w:t>。</w:t>
      </w:r>
    </w:p>
    <w:p w14:paraId="46EF1F39" w14:textId="53CC672F" w:rsidR="004657D9" w:rsidRPr="00BB64CF" w:rsidRDefault="00C369FA" w:rsidP="006A19FD">
      <w:pPr>
        <w:spacing w:line="560" w:lineRule="exact"/>
        <w:outlineLvl w:val="1"/>
        <w:rPr>
          <w:b/>
          <w:sz w:val="28"/>
          <w:szCs w:val="28"/>
        </w:rPr>
      </w:pPr>
      <w:bookmarkStart w:id="60" w:name="_Toc71029478"/>
      <w:bookmarkStart w:id="61" w:name="_Toc71191137"/>
      <w:r w:rsidRPr="00BB64CF">
        <w:rPr>
          <w:b/>
          <w:sz w:val="28"/>
          <w:szCs w:val="28"/>
        </w:rPr>
        <w:t>4</w:t>
      </w:r>
      <w:r w:rsidR="004657D9" w:rsidRPr="00BB64CF">
        <w:rPr>
          <w:b/>
          <w:sz w:val="28"/>
          <w:szCs w:val="28"/>
        </w:rPr>
        <w:t>.2</w:t>
      </w:r>
      <w:r w:rsidR="004657D9" w:rsidRPr="00BB64CF">
        <w:rPr>
          <w:b/>
          <w:sz w:val="28"/>
          <w:szCs w:val="28"/>
        </w:rPr>
        <w:t>变动后环境影响分析</w:t>
      </w:r>
      <w:bookmarkStart w:id="62" w:name="_GoBack"/>
      <w:bookmarkEnd w:id="60"/>
      <w:bookmarkEnd w:id="61"/>
      <w:bookmarkEnd w:id="62"/>
    </w:p>
    <w:p w14:paraId="5E8D9FAD" w14:textId="70F49451" w:rsidR="004657D9" w:rsidRPr="00BB64CF" w:rsidRDefault="004657D9" w:rsidP="006A19FD">
      <w:pPr>
        <w:spacing w:line="560" w:lineRule="exact"/>
        <w:ind w:firstLineChars="200" w:firstLine="560"/>
        <w:rPr>
          <w:sz w:val="28"/>
          <w:szCs w:val="28"/>
        </w:rPr>
      </w:pPr>
      <w:r w:rsidRPr="00BB64CF">
        <w:rPr>
          <w:sz w:val="28"/>
          <w:szCs w:val="28"/>
        </w:rPr>
        <w:t>变动后，项目</w:t>
      </w:r>
      <w:r w:rsidR="00526E92" w:rsidRPr="00BB64CF">
        <w:rPr>
          <w:rFonts w:hint="eastAsia"/>
          <w:sz w:val="28"/>
          <w:szCs w:val="28"/>
        </w:rPr>
        <w:t>生产规模</w:t>
      </w:r>
      <w:r w:rsidR="00526E92" w:rsidRPr="00BB64CF">
        <w:rPr>
          <w:sz w:val="28"/>
          <w:szCs w:val="28"/>
        </w:rPr>
        <w:t>不发生变动，</w:t>
      </w:r>
      <w:r w:rsidR="00526E92" w:rsidRPr="00BB64CF">
        <w:rPr>
          <w:rFonts w:hint="eastAsia"/>
          <w:sz w:val="28"/>
          <w:szCs w:val="28"/>
        </w:rPr>
        <w:t>三废</w:t>
      </w:r>
      <w:r w:rsidR="00526E92" w:rsidRPr="00BB64CF">
        <w:rPr>
          <w:sz w:val="28"/>
          <w:szCs w:val="28"/>
        </w:rPr>
        <w:t>治理措施与验收情况一致</w:t>
      </w:r>
      <w:r w:rsidRPr="00BB64CF">
        <w:rPr>
          <w:rFonts w:hint="eastAsia"/>
          <w:sz w:val="28"/>
          <w:szCs w:val="28"/>
        </w:rPr>
        <w:t>，</w:t>
      </w:r>
      <w:r w:rsidRPr="00BB64CF">
        <w:rPr>
          <w:sz w:val="28"/>
          <w:szCs w:val="28"/>
        </w:rPr>
        <w:t>“</w:t>
      </w:r>
      <w:r w:rsidRPr="00BB64CF">
        <w:rPr>
          <w:sz w:val="28"/>
          <w:szCs w:val="28"/>
        </w:rPr>
        <w:t>三废</w:t>
      </w:r>
      <w:r w:rsidRPr="00BB64CF">
        <w:rPr>
          <w:sz w:val="28"/>
          <w:szCs w:val="28"/>
        </w:rPr>
        <w:t>”</w:t>
      </w:r>
      <w:r w:rsidRPr="00BB64CF">
        <w:rPr>
          <w:sz w:val="28"/>
          <w:szCs w:val="28"/>
        </w:rPr>
        <w:t>及噪声均能做到达标排放，且满足项目总量控制要求，对外环境的影响</w:t>
      </w:r>
      <w:r w:rsidRPr="00BB64CF">
        <w:rPr>
          <w:rFonts w:hint="eastAsia"/>
          <w:sz w:val="28"/>
          <w:szCs w:val="28"/>
        </w:rPr>
        <w:t>基本不变</w:t>
      </w:r>
      <w:r w:rsidRPr="00BB64CF">
        <w:rPr>
          <w:sz w:val="28"/>
          <w:szCs w:val="28"/>
        </w:rPr>
        <w:t>。</w:t>
      </w:r>
    </w:p>
    <w:p w14:paraId="7A33A51B" w14:textId="711A3D91" w:rsidR="004657D9" w:rsidRPr="00BB64CF" w:rsidRDefault="00C369FA" w:rsidP="006A19FD">
      <w:pPr>
        <w:spacing w:line="560" w:lineRule="exact"/>
        <w:outlineLvl w:val="1"/>
        <w:rPr>
          <w:b/>
          <w:sz w:val="28"/>
          <w:szCs w:val="28"/>
        </w:rPr>
      </w:pPr>
      <w:bookmarkStart w:id="63" w:name="_Toc71029479"/>
      <w:bookmarkStart w:id="64" w:name="_Toc71191138"/>
      <w:r w:rsidRPr="00BB64CF">
        <w:rPr>
          <w:b/>
          <w:sz w:val="28"/>
          <w:szCs w:val="28"/>
        </w:rPr>
        <w:t>4</w:t>
      </w:r>
      <w:r w:rsidR="004657D9" w:rsidRPr="00BB64CF">
        <w:rPr>
          <w:b/>
          <w:sz w:val="28"/>
          <w:szCs w:val="28"/>
        </w:rPr>
        <w:t>.3</w:t>
      </w:r>
      <w:r w:rsidR="004657D9" w:rsidRPr="00BB64CF">
        <w:rPr>
          <w:b/>
          <w:sz w:val="28"/>
          <w:szCs w:val="28"/>
        </w:rPr>
        <w:t>环境风险评价</w:t>
      </w:r>
      <w:bookmarkEnd w:id="63"/>
      <w:bookmarkEnd w:id="64"/>
    </w:p>
    <w:p w14:paraId="2A520747" w14:textId="77777777" w:rsidR="004657D9" w:rsidRPr="00BB64CF" w:rsidRDefault="004657D9" w:rsidP="006A19FD">
      <w:pPr>
        <w:spacing w:line="560" w:lineRule="exact"/>
        <w:ind w:firstLineChars="200" w:firstLine="560"/>
        <w:rPr>
          <w:sz w:val="28"/>
          <w:szCs w:val="28"/>
        </w:rPr>
      </w:pPr>
      <w:r w:rsidRPr="00BB64CF">
        <w:rPr>
          <w:rFonts w:hint="eastAsia"/>
          <w:sz w:val="28"/>
          <w:szCs w:val="28"/>
        </w:rPr>
        <w:t>项目变动后环境风险很小</w:t>
      </w:r>
      <w:r w:rsidRPr="00BB64CF">
        <w:rPr>
          <w:sz w:val="28"/>
          <w:szCs w:val="28"/>
        </w:rPr>
        <w:t>，周边环境敏感目标未变，环境风险仍在可防控范围内。</w:t>
      </w:r>
    </w:p>
    <w:p w14:paraId="27EDFC0C" w14:textId="4B677ECD" w:rsidR="004657D9" w:rsidRPr="00BB64CF" w:rsidRDefault="00C369FA" w:rsidP="006A19FD">
      <w:pPr>
        <w:spacing w:line="560" w:lineRule="exact"/>
        <w:outlineLvl w:val="1"/>
        <w:rPr>
          <w:b/>
          <w:sz w:val="28"/>
          <w:szCs w:val="28"/>
        </w:rPr>
      </w:pPr>
      <w:bookmarkStart w:id="65" w:name="_Toc71029480"/>
      <w:bookmarkStart w:id="66" w:name="_Toc71191139"/>
      <w:r w:rsidRPr="00BB64CF">
        <w:rPr>
          <w:b/>
          <w:sz w:val="28"/>
          <w:szCs w:val="28"/>
        </w:rPr>
        <w:t>4</w:t>
      </w:r>
      <w:r w:rsidR="004657D9" w:rsidRPr="00BB64CF">
        <w:rPr>
          <w:b/>
          <w:sz w:val="28"/>
          <w:szCs w:val="28"/>
        </w:rPr>
        <w:t>.4</w:t>
      </w:r>
      <w:r w:rsidR="004657D9" w:rsidRPr="00BB64CF">
        <w:rPr>
          <w:b/>
          <w:sz w:val="28"/>
          <w:szCs w:val="28"/>
        </w:rPr>
        <w:t>总量控制</w:t>
      </w:r>
      <w:bookmarkEnd w:id="65"/>
      <w:bookmarkEnd w:id="66"/>
    </w:p>
    <w:p w14:paraId="6FEB163F" w14:textId="77777777" w:rsidR="004657D9" w:rsidRPr="00BB64CF" w:rsidRDefault="004657D9" w:rsidP="006A19FD">
      <w:pPr>
        <w:spacing w:line="560" w:lineRule="exact"/>
        <w:ind w:firstLine="573"/>
        <w:rPr>
          <w:sz w:val="28"/>
          <w:szCs w:val="28"/>
        </w:rPr>
      </w:pPr>
      <w:r w:rsidRPr="00BB64CF">
        <w:rPr>
          <w:rFonts w:hint="eastAsia"/>
          <w:sz w:val="28"/>
          <w:szCs w:val="28"/>
        </w:rPr>
        <w:t>项目变动后总量控制指标不发生变化。全厂总量控制指标情况如下：</w:t>
      </w:r>
    </w:p>
    <w:p w14:paraId="28C17071" w14:textId="77777777" w:rsidR="004657D9" w:rsidRPr="00BB64CF" w:rsidRDefault="004657D9" w:rsidP="006A19FD">
      <w:pPr>
        <w:spacing w:line="560" w:lineRule="exact"/>
        <w:ind w:firstLine="573"/>
        <w:rPr>
          <w:sz w:val="28"/>
          <w:szCs w:val="28"/>
        </w:rPr>
      </w:pPr>
      <w:r w:rsidRPr="00BB64CF">
        <w:rPr>
          <w:rFonts w:hint="eastAsia"/>
          <w:sz w:val="28"/>
          <w:szCs w:val="28"/>
        </w:rPr>
        <w:t>（</w:t>
      </w:r>
      <w:r w:rsidRPr="00BB64CF">
        <w:rPr>
          <w:rFonts w:hint="eastAsia"/>
          <w:sz w:val="28"/>
          <w:szCs w:val="28"/>
        </w:rPr>
        <w:t>1</w:t>
      </w:r>
      <w:r w:rsidRPr="00BB64CF">
        <w:rPr>
          <w:rFonts w:hint="eastAsia"/>
          <w:sz w:val="28"/>
          <w:szCs w:val="28"/>
        </w:rPr>
        <w:t>）</w:t>
      </w:r>
      <w:r w:rsidRPr="00BB64CF">
        <w:rPr>
          <w:sz w:val="28"/>
          <w:szCs w:val="28"/>
        </w:rPr>
        <w:t>大气污染物：颗粒物</w:t>
      </w:r>
      <w:r w:rsidRPr="00BB64CF">
        <w:rPr>
          <w:rFonts w:hint="eastAsia"/>
          <w:sz w:val="28"/>
          <w:szCs w:val="28"/>
        </w:rPr>
        <w:t>0.522</w:t>
      </w:r>
      <w:r w:rsidRPr="00BB64CF">
        <w:rPr>
          <w:sz w:val="28"/>
          <w:szCs w:val="28"/>
        </w:rPr>
        <w:t>t/a</w:t>
      </w:r>
      <w:r w:rsidRPr="00BB64CF">
        <w:rPr>
          <w:sz w:val="28"/>
          <w:szCs w:val="28"/>
        </w:rPr>
        <w:t>；</w:t>
      </w:r>
      <w:r w:rsidRPr="00BB64CF">
        <w:rPr>
          <w:rFonts w:hint="eastAsia"/>
          <w:sz w:val="28"/>
          <w:szCs w:val="28"/>
        </w:rPr>
        <w:t>NH</w:t>
      </w:r>
      <w:r w:rsidRPr="00BB64CF">
        <w:rPr>
          <w:rFonts w:hint="eastAsia"/>
          <w:sz w:val="28"/>
          <w:szCs w:val="28"/>
          <w:vertAlign w:val="subscript"/>
        </w:rPr>
        <w:t>3</w:t>
      </w:r>
      <w:r w:rsidRPr="00BB64CF">
        <w:rPr>
          <w:rFonts w:hint="eastAsia"/>
          <w:sz w:val="28"/>
          <w:szCs w:val="28"/>
        </w:rPr>
        <w:t>0.01t/a</w:t>
      </w:r>
      <w:r w:rsidRPr="00BB64CF">
        <w:rPr>
          <w:rFonts w:hint="eastAsia"/>
          <w:sz w:val="28"/>
          <w:szCs w:val="28"/>
        </w:rPr>
        <w:t>；</w:t>
      </w:r>
      <w:r w:rsidRPr="00BB64CF">
        <w:rPr>
          <w:rFonts w:hint="eastAsia"/>
          <w:sz w:val="28"/>
          <w:szCs w:val="28"/>
        </w:rPr>
        <w:t>HCl 0.022</w:t>
      </w:r>
      <w:r w:rsidRPr="00BB64CF">
        <w:rPr>
          <w:sz w:val="28"/>
          <w:szCs w:val="28"/>
        </w:rPr>
        <w:t xml:space="preserve"> t/a</w:t>
      </w:r>
      <w:r w:rsidRPr="00BB64CF">
        <w:rPr>
          <w:rFonts w:hint="eastAsia"/>
          <w:sz w:val="28"/>
          <w:szCs w:val="28"/>
        </w:rPr>
        <w:t>。</w:t>
      </w:r>
    </w:p>
    <w:p w14:paraId="200354C7" w14:textId="1AD00743" w:rsidR="004657D9" w:rsidRPr="00BB64CF" w:rsidRDefault="004657D9" w:rsidP="006A19FD">
      <w:pPr>
        <w:spacing w:line="560" w:lineRule="exact"/>
        <w:ind w:firstLine="573"/>
        <w:rPr>
          <w:sz w:val="28"/>
          <w:szCs w:val="28"/>
        </w:rPr>
      </w:pPr>
      <w:r w:rsidRPr="00BB64CF">
        <w:rPr>
          <w:rFonts w:hint="eastAsia"/>
          <w:sz w:val="28"/>
          <w:szCs w:val="28"/>
        </w:rPr>
        <w:t>（</w:t>
      </w:r>
      <w:r w:rsidRPr="00BB64CF">
        <w:rPr>
          <w:rFonts w:hint="eastAsia"/>
          <w:sz w:val="28"/>
          <w:szCs w:val="28"/>
        </w:rPr>
        <w:t>2</w:t>
      </w:r>
      <w:r w:rsidRPr="00BB64CF">
        <w:rPr>
          <w:rFonts w:hint="eastAsia"/>
          <w:sz w:val="28"/>
          <w:szCs w:val="28"/>
        </w:rPr>
        <w:t>）</w:t>
      </w:r>
      <w:r w:rsidRPr="00BB64CF">
        <w:rPr>
          <w:sz w:val="28"/>
          <w:szCs w:val="28"/>
        </w:rPr>
        <w:t>水污染物：</w:t>
      </w:r>
    </w:p>
    <w:p w14:paraId="3AD812D6" w14:textId="77777777" w:rsidR="004657D9" w:rsidRPr="00BB64CF" w:rsidRDefault="004657D9" w:rsidP="006A19FD">
      <w:pPr>
        <w:spacing w:line="560" w:lineRule="exact"/>
        <w:ind w:firstLine="573"/>
        <w:rPr>
          <w:sz w:val="28"/>
          <w:szCs w:val="28"/>
        </w:rPr>
      </w:pPr>
      <w:r w:rsidRPr="00BB64CF">
        <w:rPr>
          <w:sz w:val="28"/>
          <w:szCs w:val="28"/>
        </w:rPr>
        <w:t>项目废水经化粪池处理后，接管至徐圩东港污水处理厂处理。</w:t>
      </w:r>
    </w:p>
    <w:p w14:paraId="0E576C98" w14:textId="77777777" w:rsidR="004657D9" w:rsidRPr="00BB64CF" w:rsidRDefault="004657D9" w:rsidP="006A19FD">
      <w:pPr>
        <w:spacing w:line="560" w:lineRule="exact"/>
        <w:ind w:firstLine="573"/>
        <w:rPr>
          <w:sz w:val="28"/>
          <w:szCs w:val="28"/>
        </w:rPr>
      </w:pPr>
      <w:r w:rsidRPr="00BB64CF">
        <w:rPr>
          <w:sz w:val="28"/>
          <w:szCs w:val="28"/>
        </w:rPr>
        <w:t>接管考核量：废水量：</w:t>
      </w:r>
      <w:r w:rsidRPr="00BB64CF">
        <w:rPr>
          <w:bCs/>
          <w:sz w:val="28"/>
          <w:szCs w:val="28"/>
        </w:rPr>
        <w:t>240</w:t>
      </w:r>
      <w:r w:rsidRPr="00BB64CF">
        <w:rPr>
          <w:sz w:val="28"/>
          <w:szCs w:val="28"/>
        </w:rPr>
        <w:t>m</w:t>
      </w:r>
      <w:r w:rsidRPr="00BB64CF">
        <w:rPr>
          <w:sz w:val="28"/>
          <w:szCs w:val="28"/>
          <w:vertAlign w:val="superscript"/>
        </w:rPr>
        <w:t>3</w:t>
      </w:r>
      <w:r w:rsidRPr="00BB64CF">
        <w:rPr>
          <w:sz w:val="28"/>
          <w:szCs w:val="28"/>
        </w:rPr>
        <w:t>/a</w:t>
      </w:r>
      <w:r w:rsidRPr="00BB64CF">
        <w:rPr>
          <w:sz w:val="28"/>
          <w:szCs w:val="28"/>
        </w:rPr>
        <w:t>，</w:t>
      </w:r>
      <w:r w:rsidRPr="00BB64CF">
        <w:rPr>
          <w:kern w:val="0"/>
          <w:sz w:val="28"/>
          <w:szCs w:val="28"/>
        </w:rPr>
        <w:t>COD</w:t>
      </w:r>
      <w:r w:rsidRPr="00BB64CF">
        <w:rPr>
          <w:kern w:val="0"/>
          <w:sz w:val="28"/>
          <w:szCs w:val="28"/>
        </w:rPr>
        <w:t>：</w:t>
      </w:r>
      <w:r w:rsidRPr="00BB64CF">
        <w:rPr>
          <w:kern w:val="0"/>
          <w:sz w:val="28"/>
          <w:szCs w:val="28"/>
        </w:rPr>
        <w:t>0.096t/a</w:t>
      </w:r>
      <w:r w:rsidRPr="00BB64CF">
        <w:rPr>
          <w:kern w:val="0"/>
          <w:sz w:val="28"/>
          <w:szCs w:val="28"/>
        </w:rPr>
        <w:t>，</w:t>
      </w:r>
      <w:r w:rsidRPr="00BB64CF">
        <w:rPr>
          <w:kern w:val="0"/>
          <w:sz w:val="28"/>
          <w:szCs w:val="28"/>
        </w:rPr>
        <w:t>SS</w:t>
      </w:r>
      <w:r w:rsidRPr="00BB64CF">
        <w:rPr>
          <w:kern w:val="0"/>
          <w:sz w:val="28"/>
          <w:szCs w:val="28"/>
        </w:rPr>
        <w:t>：</w:t>
      </w:r>
      <w:r w:rsidRPr="00BB64CF">
        <w:rPr>
          <w:kern w:val="0"/>
          <w:sz w:val="28"/>
          <w:szCs w:val="28"/>
        </w:rPr>
        <w:t>0.060t/a</w:t>
      </w:r>
      <w:r w:rsidRPr="00BB64CF">
        <w:rPr>
          <w:kern w:val="0"/>
          <w:sz w:val="28"/>
          <w:szCs w:val="28"/>
        </w:rPr>
        <w:t>，</w:t>
      </w:r>
      <w:r w:rsidRPr="00BB64CF">
        <w:rPr>
          <w:kern w:val="0"/>
          <w:sz w:val="28"/>
          <w:szCs w:val="28"/>
        </w:rPr>
        <w:t>NH</w:t>
      </w:r>
      <w:r w:rsidRPr="00BB64CF">
        <w:rPr>
          <w:kern w:val="0"/>
          <w:sz w:val="28"/>
          <w:szCs w:val="28"/>
          <w:vertAlign w:val="subscript"/>
        </w:rPr>
        <w:t>3</w:t>
      </w:r>
      <w:r w:rsidRPr="00BB64CF">
        <w:rPr>
          <w:kern w:val="0"/>
          <w:sz w:val="28"/>
          <w:szCs w:val="28"/>
        </w:rPr>
        <w:t>-N</w:t>
      </w:r>
      <w:r w:rsidRPr="00BB64CF">
        <w:rPr>
          <w:kern w:val="0"/>
          <w:sz w:val="28"/>
          <w:szCs w:val="28"/>
        </w:rPr>
        <w:t>：</w:t>
      </w:r>
      <w:r w:rsidRPr="00BB64CF">
        <w:rPr>
          <w:kern w:val="0"/>
          <w:sz w:val="28"/>
          <w:szCs w:val="28"/>
        </w:rPr>
        <w:t>0.0072t/a</w:t>
      </w:r>
      <w:r w:rsidRPr="00BB64CF">
        <w:rPr>
          <w:kern w:val="0"/>
          <w:sz w:val="28"/>
          <w:szCs w:val="28"/>
        </w:rPr>
        <w:t>，</w:t>
      </w:r>
      <w:r w:rsidRPr="00BB64CF">
        <w:rPr>
          <w:sz w:val="28"/>
          <w:szCs w:val="28"/>
        </w:rPr>
        <w:t>TN</w:t>
      </w:r>
      <w:r w:rsidRPr="00BB64CF">
        <w:rPr>
          <w:sz w:val="28"/>
          <w:szCs w:val="28"/>
        </w:rPr>
        <w:t>：</w:t>
      </w:r>
      <w:r w:rsidRPr="00BB64CF">
        <w:rPr>
          <w:sz w:val="28"/>
          <w:szCs w:val="28"/>
        </w:rPr>
        <w:t>0.0084t/a</w:t>
      </w:r>
      <w:r w:rsidRPr="00BB64CF">
        <w:rPr>
          <w:sz w:val="28"/>
          <w:szCs w:val="28"/>
        </w:rPr>
        <w:t>、</w:t>
      </w:r>
      <w:r w:rsidRPr="00BB64CF">
        <w:rPr>
          <w:sz w:val="28"/>
          <w:szCs w:val="28"/>
        </w:rPr>
        <w:t>TP</w:t>
      </w:r>
      <w:r w:rsidRPr="00BB64CF">
        <w:rPr>
          <w:sz w:val="28"/>
          <w:szCs w:val="28"/>
        </w:rPr>
        <w:t>：</w:t>
      </w:r>
      <w:r w:rsidRPr="00BB64CF">
        <w:rPr>
          <w:sz w:val="28"/>
          <w:szCs w:val="28"/>
        </w:rPr>
        <w:t>0.00192t/a</w:t>
      </w:r>
      <w:r w:rsidRPr="00BB64CF">
        <w:rPr>
          <w:sz w:val="28"/>
          <w:szCs w:val="28"/>
        </w:rPr>
        <w:t>；</w:t>
      </w:r>
    </w:p>
    <w:p w14:paraId="4AEDB652" w14:textId="77777777" w:rsidR="004657D9" w:rsidRPr="00BB64CF" w:rsidRDefault="004657D9" w:rsidP="006A19FD">
      <w:pPr>
        <w:spacing w:line="560" w:lineRule="exact"/>
        <w:ind w:firstLine="573"/>
        <w:rPr>
          <w:sz w:val="28"/>
          <w:szCs w:val="28"/>
        </w:rPr>
      </w:pPr>
      <w:r w:rsidRPr="00BB64CF">
        <w:rPr>
          <w:sz w:val="28"/>
          <w:szCs w:val="28"/>
        </w:rPr>
        <w:t>最终外排环境量：废水量：</w:t>
      </w:r>
      <w:r w:rsidRPr="00BB64CF">
        <w:rPr>
          <w:bCs/>
          <w:sz w:val="28"/>
          <w:szCs w:val="28"/>
        </w:rPr>
        <w:t>240</w:t>
      </w:r>
      <w:r w:rsidRPr="00BB64CF">
        <w:rPr>
          <w:sz w:val="28"/>
          <w:szCs w:val="28"/>
        </w:rPr>
        <w:t>m</w:t>
      </w:r>
      <w:r w:rsidRPr="00BB64CF">
        <w:rPr>
          <w:sz w:val="28"/>
          <w:szCs w:val="28"/>
          <w:vertAlign w:val="superscript"/>
        </w:rPr>
        <w:t>3</w:t>
      </w:r>
      <w:r w:rsidRPr="00BB64CF">
        <w:rPr>
          <w:sz w:val="28"/>
          <w:szCs w:val="28"/>
        </w:rPr>
        <w:t>/a</w:t>
      </w:r>
      <w:r w:rsidRPr="00BB64CF">
        <w:rPr>
          <w:sz w:val="28"/>
          <w:szCs w:val="28"/>
        </w:rPr>
        <w:t>，</w:t>
      </w:r>
      <w:r w:rsidRPr="00BB64CF">
        <w:rPr>
          <w:sz w:val="28"/>
          <w:szCs w:val="28"/>
        </w:rPr>
        <w:t>COD</w:t>
      </w:r>
      <w:r w:rsidRPr="00BB64CF">
        <w:rPr>
          <w:sz w:val="28"/>
          <w:szCs w:val="28"/>
        </w:rPr>
        <w:t>：</w:t>
      </w:r>
      <w:r w:rsidRPr="00BB64CF">
        <w:rPr>
          <w:sz w:val="28"/>
          <w:szCs w:val="28"/>
        </w:rPr>
        <w:t>0.012t/a</w:t>
      </w:r>
      <w:r w:rsidRPr="00BB64CF">
        <w:rPr>
          <w:sz w:val="28"/>
          <w:szCs w:val="28"/>
        </w:rPr>
        <w:t>，</w:t>
      </w:r>
      <w:r w:rsidRPr="00BB64CF">
        <w:rPr>
          <w:sz w:val="28"/>
          <w:szCs w:val="28"/>
        </w:rPr>
        <w:t>SS</w:t>
      </w:r>
      <w:r w:rsidRPr="00BB64CF">
        <w:rPr>
          <w:sz w:val="28"/>
          <w:szCs w:val="28"/>
        </w:rPr>
        <w:t>：</w:t>
      </w:r>
      <w:r w:rsidRPr="00BB64CF">
        <w:rPr>
          <w:sz w:val="28"/>
          <w:szCs w:val="28"/>
        </w:rPr>
        <w:t>0.0024t/a</w:t>
      </w:r>
      <w:r w:rsidRPr="00BB64CF">
        <w:rPr>
          <w:sz w:val="28"/>
          <w:szCs w:val="28"/>
        </w:rPr>
        <w:t>，</w:t>
      </w:r>
      <w:r w:rsidRPr="00BB64CF">
        <w:rPr>
          <w:kern w:val="0"/>
          <w:sz w:val="28"/>
          <w:szCs w:val="28"/>
        </w:rPr>
        <w:t>NH</w:t>
      </w:r>
      <w:r w:rsidRPr="00BB64CF">
        <w:rPr>
          <w:kern w:val="0"/>
          <w:sz w:val="28"/>
          <w:szCs w:val="28"/>
          <w:vertAlign w:val="subscript"/>
        </w:rPr>
        <w:t>3</w:t>
      </w:r>
      <w:r w:rsidRPr="00BB64CF">
        <w:rPr>
          <w:kern w:val="0"/>
          <w:sz w:val="28"/>
          <w:szCs w:val="28"/>
        </w:rPr>
        <w:t>-N</w:t>
      </w:r>
      <w:r w:rsidRPr="00BB64CF">
        <w:rPr>
          <w:kern w:val="0"/>
          <w:sz w:val="28"/>
          <w:szCs w:val="28"/>
        </w:rPr>
        <w:t>：</w:t>
      </w:r>
      <w:r w:rsidRPr="00BB64CF">
        <w:rPr>
          <w:kern w:val="0"/>
          <w:sz w:val="28"/>
          <w:szCs w:val="28"/>
        </w:rPr>
        <w:t>0.0012t/a</w:t>
      </w:r>
      <w:r w:rsidRPr="00BB64CF">
        <w:rPr>
          <w:kern w:val="0"/>
          <w:sz w:val="28"/>
          <w:szCs w:val="28"/>
        </w:rPr>
        <w:t>，</w:t>
      </w:r>
      <w:r w:rsidRPr="00BB64CF">
        <w:rPr>
          <w:sz w:val="28"/>
          <w:szCs w:val="28"/>
        </w:rPr>
        <w:t>TN</w:t>
      </w:r>
      <w:r w:rsidRPr="00BB64CF">
        <w:rPr>
          <w:sz w:val="28"/>
          <w:szCs w:val="28"/>
        </w:rPr>
        <w:t>：</w:t>
      </w:r>
      <w:r w:rsidRPr="00BB64CF">
        <w:rPr>
          <w:sz w:val="28"/>
          <w:szCs w:val="28"/>
        </w:rPr>
        <w:t>0.0036t/a</w:t>
      </w:r>
      <w:r w:rsidRPr="00BB64CF">
        <w:rPr>
          <w:sz w:val="28"/>
          <w:szCs w:val="28"/>
        </w:rPr>
        <w:t>、</w:t>
      </w:r>
      <w:r w:rsidRPr="00BB64CF">
        <w:rPr>
          <w:sz w:val="28"/>
          <w:szCs w:val="28"/>
        </w:rPr>
        <w:t>TP</w:t>
      </w:r>
      <w:r w:rsidRPr="00BB64CF">
        <w:rPr>
          <w:sz w:val="28"/>
          <w:szCs w:val="28"/>
        </w:rPr>
        <w:t>：</w:t>
      </w:r>
      <w:r w:rsidRPr="00BB64CF">
        <w:rPr>
          <w:sz w:val="28"/>
          <w:szCs w:val="28"/>
        </w:rPr>
        <w:t>0.00012t/a</w:t>
      </w:r>
      <w:r w:rsidRPr="00BB64CF">
        <w:rPr>
          <w:sz w:val="28"/>
          <w:szCs w:val="28"/>
        </w:rPr>
        <w:t>。</w:t>
      </w:r>
    </w:p>
    <w:p w14:paraId="1C783CFC" w14:textId="77777777" w:rsidR="004657D9" w:rsidRPr="00BB64CF" w:rsidRDefault="004657D9" w:rsidP="006A19FD">
      <w:pPr>
        <w:spacing w:line="560" w:lineRule="exact"/>
        <w:ind w:firstLine="573"/>
        <w:rPr>
          <w:sz w:val="28"/>
          <w:szCs w:val="28"/>
        </w:rPr>
      </w:pPr>
      <w:r w:rsidRPr="00BB64CF">
        <w:rPr>
          <w:rFonts w:hint="eastAsia"/>
          <w:sz w:val="28"/>
          <w:szCs w:val="28"/>
        </w:rPr>
        <w:t>废水及污染物总量在东港污水处理厂内平衡，无需单独申请。</w:t>
      </w:r>
    </w:p>
    <w:p w14:paraId="4BC8572E" w14:textId="77777777" w:rsidR="004657D9" w:rsidRPr="00BB64CF" w:rsidRDefault="004657D9" w:rsidP="006A19FD">
      <w:pPr>
        <w:spacing w:line="560" w:lineRule="exact"/>
        <w:ind w:firstLine="573"/>
        <w:rPr>
          <w:sz w:val="28"/>
          <w:szCs w:val="28"/>
        </w:rPr>
      </w:pPr>
      <w:r w:rsidRPr="00BB64CF">
        <w:rPr>
          <w:rFonts w:hint="eastAsia"/>
          <w:sz w:val="28"/>
          <w:szCs w:val="28"/>
        </w:rPr>
        <w:lastRenderedPageBreak/>
        <w:t>（</w:t>
      </w:r>
      <w:r w:rsidRPr="00BB64CF">
        <w:rPr>
          <w:rFonts w:hint="eastAsia"/>
          <w:sz w:val="28"/>
          <w:szCs w:val="28"/>
        </w:rPr>
        <w:t>3</w:t>
      </w:r>
      <w:r w:rsidRPr="00BB64CF">
        <w:rPr>
          <w:rFonts w:hint="eastAsia"/>
          <w:sz w:val="28"/>
          <w:szCs w:val="28"/>
        </w:rPr>
        <w:t>）</w:t>
      </w:r>
      <w:r w:rsidRPr="00BB64CF">
        <w:rPr>
          <w:sz w:val="28"/>
          <w:szCs w:val="28"/>
        </w:rPr>
        <w:t>固废：</w:t>
      </w:r>
    </w:p>
    <w:p w14:paraId="5FC54C10" w14:textId="77777777" w:rsidR="004657D9" w:rsidRPr="00BB64CF" w:rsidRDefault="004657D9" w:rsidP="006A19FD">
      <w:pPr>
        <w:spacing w:line="560" w:lineRule="exact"/>
        <w:ind w:firstLine="573"/>
        <w:rPr>
          <w:sz w:val="28"/>
          <w:szCs w:val="28"/>
        </w:rPr>
      </w:pPr>
      <w:r w:rsidRPr="00BB64CF">
        <w:rPr>
          <w:sz w:val="28"/>
          <w:szCs w:val="28"/>
        </w:rPr>
        <w:t>固体废物均能得到有效的利用和处置</w:t>
      </w:r>
      <w:r w:rsidRPr="00BB64CF">
        <w:rPr>
          <w:rFonts w:hint="eastAsia"/>
          <w:sz w:val="28"/>
          <w:szCs w:val="28"/>
        </w:rPr>
        <w:t>，固废外排量为</w:t>
      </w:r>
      <w:r w:rsidRPr="00BB64CF">
        <w:rPr>
          <w:rFonts w:hint="eastAsia"/>
          <w:sz w:val="28"/>
          <w:szCs w:val="28"/>
        </w:rPr>
        <w:t>0</w:t>
      </w:r>
      <w:r w:rsidRPr="00BB64CF">
        <w:rPr>
          <w:rFonts w:hint="eastAsia"/>
          <w:sz w:val="28"/>
          <w:szCs w:val="28"/>
        </w:rPr>
        <w:t>，无需申请总量</w:t>
      </w:r>
      <w:r w:rsidRPr="00BB64CF">
        <w:rPr>
          <w:sz w:val="28"/>
          <w:szCs w:val="28"/>
        </w:rPr>
        <w:t>。</w:t>
      </w:r>
    </w:p>
    <w:p w14:paraId="2F03DF2D" w14:textId="1136D759" w:rsidR="004657D9" w:rsidRPr="00BB64CF" w:rsidRDefault="00C369FA" w:rsidP="006A19FD">
      <w:pPr>
        <w:spacing w:line="560" w:lineRule="exact"/>
        <w:outlineLvl w:val="1"/>
        <w:rPr>
          <w:b/>
          <w:sz w:val="28"/>
          <w:szCs w:val="28"/>
        </w:rPr>
      </w:pPr>
      <w:bookmarkStart w:id="67" w:name="_Toc71029481"/>
      <w:bookmarkStart w:id="68" w:name="_Toc71191140"/>
      <w:r w:rsidRPr="00BB64CF">
        <w:rPr>
          <w:b/>
          <w:sz w:val="28"/>
          <w:szCs w:val="28"/>
        </w:rPr>
        <w:t>4</w:t>
      </w:r>
      <w:r w:rsidR="004657D9" w:rsidRPr="00BB64CF">
        <w:rPr>
          <w:b/>
          <w:sz w:val="28"/>
          <w:szCs w:val="28"/>
        </w:rPr>
        <w:t>.5</w:t>
      </w:r>
      <w:r w:rsidR="004657D9" w:rsidRPr="00BB64CF">
        <w:rPr>
          <w:b/>
          <w:sz w:val="28"/>
          <w:szCs w:val="28"/>
        </w:rPr>
        <w:t>总结论</w:t>
      </w:r>
      <w:bookmarkEnd w:id="67"/>
      <w:bookmarkEnd w:id="68"/>
    </w:p>
    <w:p w14:paraId="42958143" w14:textId="4ECAE11F" w:rsidR="004657D9" w:rsidRPr="00BB64CF" w:rsidRDefault="004657D9" w:rsidP="006A19FD">
      <w:pPr>
        <w:tabs>
          <w:tab w:val="left" w:pos="1733"/>
        </w:tabs>
        <w:spacing w:line="560" w:lineRule="exact"/>
        <w:ind w:firstLineChars="200" w:firstLine="560"/>
        <w:rPr>
          <w:kern w:val="0"/>
          <w:sz w:val="28"/>
          <w:szCs w:val="28"/>
        </w:rPr>
      </w:pPr>
      <w:r w:rsidRPr="00BB64CF">
        <w:rPr>
          <w:kern w:val="0"/>
          <w:sz w:val="28"/>
          <w:szCs w:val="28"/>
        </w:rPr>
        <w:t>变动后，</w:t>
      </w:r>
      <w:r w:rsidRPr="00BB64CF">
        <w:rPr>
          <w:rFonts w:hint="eastAsia"/>
          <w:kern w:val="0"/>
          <w:sz w:val="28"/>
          <w:szCs w:val="28"/>
        </w:rPr>
        <w:t>全厂</w:t>
      </w:r>
      <w:r w:rsidR="00526E92" w:rsidRPr="00BB64CF">
        <w:rPr>
          <w:rFonts w:hint="eastAsia"/>
          <w:sz w:val="28"/>
          <w:szCs w:val="28"/>
        </w:rPr>
        <w:t>不新增污染物产生与排放</w:t>
      </w:r>
      <w:r w:rsidRPr="00BB64CF">
        <w:rPr>
          <w:rFonts w:hint="eastAsia"/>
          <w:kern w:val="0"/>
          <w:sz w:val="28"/>
          <w:szCs w:val="28"/>
        </w:rPr>
        <w:t>。</w:t>
      </w:r>
      <w:r w:rsidRPr="00BB64CF">
        <w:rPr>
          <w:kern w:val="0"/>
          <w:sz w:val="28"/>
          <w:szCs w:val="28"/>
        </w:rPr>
        <w:t>在企业严格确保各项环保措施稳定正常运行、外排污染物达标排放的情况下，经分析，变动后项目废气、废水、固废及噪声排放对外环境影响可接受</w:t>
      </w:r>
      <w:r w:rsidRPr="00BB64CF">
        <w:rPr>
          <w:rFonts w:hint="eastAsia"/>
          <w:kern w:val="0"/>
          <w:sz w:val="28"/>
          <w:szCs w:val="28"/>
        </w:rPr>
        <w:t>。</w:t>
      </w:r>
      <w:r w:rsidRPr="00BB64CF">
        <w:rPr>
          <w:kern w:val="0"/>
          <w:sz w:val="28"/>
          <w:szCs w:val="28"/>
        </w:rPr>
        <w:t>变动后</w:t>
      </w:r>
      <w:r w:rsidRPr="00BB64CF">
        <w:rPr>
          <w:rFonts w:hint="eastAsia"/>
          <w:kern w:val="0"/>
          <w:sz w:val="28"/>
          <w:szCs w:val="28"/>
        </w:rPr>
        <w:t>未增加全厂环境风险源，</w:t>
      </w:r>
      <w:r w:rsidRPr="00BB64CF">
        <w:rPr>
          <w:kern w:val="0"/>
          <w:sz w:val="28"/>
          <w:szCs w:val="28"/>
        </w:rPr>
        <w:t>环境风险可防控。</w:t>
      </w:r>
    </w:p>
    <w:p w14:paraId="7C8CBEDA" w14:textId="3AFE82B2" w:rsidR="004657D9" w:rsidRPr="00BB64CF" w:rsidRDefault="004657D9" w:rsidP="006A19FD">
      <w:pPr>
        <w:tabs>
          <w:tab w:val="left" w:pos="1733"/>
        </w:tabs>
        <w:spacing w:line="560" w:lineRule="exact"/>
        <w:ind w:firstLineChars="200" w:firstLine="560"/>
        <w:rPr>
          <w:kern w:val="0"/>
          <w:sz w:val="28"/>
          <w:szCs w:val="28"/>
        </w:rPr>
      </w:pPr>
      <w:r w:rsidRPr="00BB64CF">
        <w:rPr>
          <w:kern w:val="0"/>
          <w:sz w:val="28"/>
          <w:szCs w:val="28"/>
        </w:rPr>
        <w:t>由此可见，本项目变动在环境保护方面是可行的。</w:t>
      </w:r>
    </w:p>
    <w:p w14:paraId="50E8B484" w14:textId="3358F395" w:rsidR="002252D5" w:rsidRPr="00BB64CF" w:rsidRDefault="002252D5" w:rsidP="006A19FD">
      <w:pPr>
        <w:tabs>
          <w:tab w:val="left" w:pos="1733"/>
        </w:tabs>
        <w:spacing w:line="560" w:lineRule="exact"/>
        <w:ind w:firstLineChars="200" w:firstLine="560"/>
        <w:rPr>
          <w:kern w:val="0"/>
          <w:sz w:val="28"/>
          <w:szCs w:val="28"/>
        </w:rPr>
      </w:pPr>
      <w:r w:rsidRPr="00BB64CF">
        <w:rPr>
          <w:rFonts w:hint="eastAsia"/>
          <w:kern w:val="0"/>
          <w:sz w:val="28"/>
          <w:szCs w:val="28"/>
        </w:rPr>
        <w:t>本公司属于污染物产生量、排放量和对环境的影响程度都很小的企业，已填报排污登记表。本项目变动不在《排污许可管理条例》（中华人民共和国国务院令第</w:t>
      </w:r>
      <w:r w:rsidRPr="00BB64CF">
        <w:rPr>
          <w:rFonts w:hint="eastAsia"/>
          <w:kern w:val="0"/>
          <w:sz w:val="28"/>
          <w:szCs w:val="28"/>
        </w:rPr>
        <w:t>736</w:t>
      </w:r>
      <w:r w:rsidRPr="00BB64CF">
        <w:rPr>
          <w:rFonts w:hint="eastAsia"/>
          <w:kern w:val="0"/>
          <w:sz w:val="28"/>
          <w:szCs w:val="28"/>
        </w:rPr>
        <w:t>号）第十五条重新申请取得排污许可证所列情形范围，应纳入排污许可证变更管理。</w:t>
      </w:r>
    </w:p>
    <w:p w14:paraId="63F8EB1E" w14:textId="2D47E419" w:rsidR="00406735" w:rsidRPr="00BB64CF" w:rsidRDefault="00406735" w:rsidP="006A19FD">
      <w:pPr>
        <w:autoSpaceDE w:val="0"/>
        <w:autoSpaceDN w:val="0"/>
        <w:snapToGrid w:val="0"/>
        <w:spacing w:line="560" w:lineRule="exact"/>
        <w:jc w:val="left"/>
        <w:rPr>
          <w:kern w:val="0"/>
          <w:sz w:val="28"/>
          <w:szCs w:val="28"/>
        </w:rPr>
      </w:pPr>
    </w:p>
    <w:p w14:paraId="1C627D58" w14:textId="5F60D51C" w:rsidR="00DC359F" w:rsidRPr="00BB64CF" w:rsidRDefault="00DC359F" w:rsidP="006A19FD">
      <w:pPr>
        <w:widowControl/>
        <w:spacing w:line="560" w:lineRule="exact"/>
        <w:jc w:val="left"/>
        <w:rPr>
          <w:sz w:val="28"/>
          <w:szCs w:val="28"/>
        </w:rPr>
      </w:pPr>
    </w:p>
    <w:p w14:paraId="00BED631" w14:textId="77777777" w:rsidR="00C369FA" w:rsidRPr="00BB64CF" w:rsidRDefault="00C369FA" w:rsidP="006A19FD">
      <w:pPr>
        <w:spacing w:line="560" w:lineRule="exact"/>
        <w:rPr>
          <w:sz w:val="28"/>
          <w:szCs w:val="28"/>
        </w:rPr>
        <w:sectPr w:rsidR="00C369FA" w:rsidRPr="00BB64CF" w:rsidSect="00B67ECE">
          <w:pgSz w:w="11906" w:h="16838"/>
          <w:pgMar w:top="1440" w:right="1440" w:bottom="1440" w:left="1531" w:header="851" w:footer="992" w:gutter="0"/>
          <w:cols w:space="425"/>
          <w:docGrid w:linePitch="312"/>
        </w:sectPr>
      </w:pPr>
    </w:p>
    <w:p w14:paraId="766F9E68" w14:textId="581B534F" w:rsidR="00C369FA" w:rsidRPr="00BB64CF" w:rsidRDefault="00C369FA" w:rsidP="006A19FD">
      <w:pPr>
        <w:widowControl/>
        <w:spacing w:line="560" w:lineRule="exact"/>
        <w:jc w:val="left"/>
        <w:rPr>
          <w:b/>
          <w:bCs/>
          <w:kern w:val="0"/>
          <w:sz w:val="28"/>
          <w:szCs w:val="28"/>
        </w:rPr>
      </w:pPr>
      <w:r w:rsidRPr="00BB64CF">
        <w:rPr>
          <w:rFonts w:hint="eastAsia"/>
          <w:b/>
          <w:bCs/>
          <w:kern w:val="0"/>
          <w:sz w:val="28"/>
          <w:szCs w:val="28"/>
        </w:rPr>
        <w:lastRenderedPageBreak/>
        <w:t>附件一：环境影响报告表批复</w:t>
      </w:r>
    </w:p>
    <w:p w14:paraId="278E8295" w14:textId="3BFD0B43" w:rsidR="00C369FA" w:rsidRPr="00BB64CF" w:rsidRDefault="00C369FA" w:rsidP="006A19FD">
      <w:pPr>
        <w:widowControl/>
        <w:jc w:val="left"/>
        <w:rPr>
          <w:b/>
          <w:bCs/>
          <w:kern w:val="0"/>
          <w:sz w:val="28"/>
          <w:szCs w:val="28"/>
        </w:rPr>
      </w:pPr>
      <w:r w:rsidRPr="00BB64CF">
        <w:rPr>
          <w:noProof/>
          <w:sz w:val="28"/>
          <w:szCs w:val="28"/>
        </w:rPr>
        <w:drawing>
          <wp:inline distT="0" distB="0" distL="0" distR="0" wp14:anchorId="75A5E712" wp14:editId="789EA6A8">
            <wp:extent cx="5605682" cy="802957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8928" cy="8034225"/>
                    </a:xfrm>
                    <a:prstGeom prst="rect">
                      <a:avLst/>
                    </a:prstGeom>
                    <a:noFill/>
                    <a:ln>
                      <a:noFill/>
                    </a:ln>
                  </pic:spPr>
                </pic:pic>
              </a:graphicData>
            </a:graphic>
          </wp:inline>
        </w:drawing>
      </w:r>
    </w:p>
    <w:p w14:paraId="71D60EA7" w14:textId="77777777" w:rsidR="00C369FA" w:rsidRPr="00BB64CF" w:rsidRDefault="00C369FA" w:rsidP="006A19FD">
      <w:pPr>
        <w:widowControl/>
        <w:jc w:val="left"/>
        <w:rPr>
          <w:b/>
          <w:bCs/>
          <w:kern w:val="0"/>
          <w:sz w:val="28"/>
          <w:szCs w:val="28"/>
        </w:rPr>
      </w:pPr>
    </w:p>
    <w:p w14:paraId="64F5ED57" w14:textId="58733DEB" w:rsidR="00C369FA" w:rsidRPr="00BB64CF" w:rsidRDefault="00C369FA" w:rsidP="006A19FD">
      <w:pPr>
        <w:widowControl/>
        <w:jc w:val="left"/>
        <w:rPr>
          <w:noProof/>
          <w:sz w:val="28"/>
          <w:szCs w:val="28"/>
        </w:rPr>
      </w:pPr>
      <w:r w:rsidRPr="00BB64CF">
        <w:rPr>
          <w:noProof/>
          <w:sz w:val="28"/>
          <w:szCs w:val="28"/>
        </w:rPr>
        <w:lastRenderedPageBreak/>
        <w:t xml:space="preserve"> </w:t>
      </w:r>
      <w:r w:rsidRPr="00BB64CF">
        <w:rPr>
          <w:noProof/>
          <w:sz w:val="28"/>
          <w:szCs w:val="28"/>
        </w:rPr>
        <w:drawing>
          <wp:inline distT="0" distB="0" distL="0" distR="0" wp14:anchorId="0C03FAEE" wp14:editId="1D161A18">
            <wp:extent cx="5687695" cy="8056880"/>
            <wp:effectExtent l="0" t="0" r="8255" b="127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7695" cy="8056880"/>
                    </a:xfrm>
                    <a:prstGeom prst="rect">
                      <a:avLst/>
                    </a:prstGeom>
                    <a:noFill/>
                    <a:ln>
                      <a:noFill/>
                    </a:ln>
                  </pic:spPr>
                </pic:pic>
              </a:graphicData>
            </a:graphic>
          </wp:inline>
        </w:drawing>
      </w:r>
      <w:r w:rsidRPr="00BB64CF">
        <w:rPr>
          <w:noProof/>
          <w:sz w:val="28"/>
          <w:szCs w:val="28"/>
        </w:rPr>
        <w:t xml:space="preserve"> </w:t>
      </w:r>
      <w:r w:rsidRPr="00BB64CF">
        <w:rPr>
          <w:noProof/>
          <w:sz w:val="28"/>
          <w:szCs w:val="28"/>
        </w:rPr>
        <w:lastRenderedPageBreak/>
        <w:drawing>
          <wp:inline distT="0" distB="0" distL="0" distR="0" wp14:anchorId="0FBE3991" wp14:editId="47202594">
            <wp:extent cx="5591175" cy="800100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r="1961"/>
                    <a:stretch>
                      <a:fillRect/>
                    </a:stretch>
                  </pic:blipFill>
                  <pic:spPr bwMode="auto">
                    <a:xfrm>
                      <a:off x="0" y="0"/>
                      <a:ext cx="5591175" cy="8001000"/>
                    </a:xfrm>
                    <a:prstGeom prst="rect">
                      <a:avLst/>
                    </a:prstGeom>
                    <a:noFill/>
                    <a:ln>
                      <a:noFill/>
                    </a:ln>
                  </pic:spPr>
                </pic:pic>
              </a:graphicData>
            </a:graphic>
          </wp:inline>
        </w:drawing>
      </w:r>
      <w:r w:rsidRPr="00BB64CF">
        <w:rPr>
          <w:noProof/>
          <w:sz w:val="28"/>
          <w:szCs w:val="28"/>
        </w:rPr>
        <w:t xml:space="preserve"> </w:t>
      </w:r>
      <w:r w:rsidRPr="00BB64CF">
        <w:rPr>
          <w:noProof/>
          <w:sz w:val="28"/>
          <w:szCs w:val="28"/>
        </w:rPr>
        <w:lastRenderedPageBreak/>
        <w:drawing>
          <wp:inline distT="0" distB="0" distL="0" distR="0" wp14:anchorId="0FB33B3F" wp14:editId="5114B1C9">
            <wp:extent cx="5648325" cy="7981950"/>
            <wp:effectExtent l="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8325" cy="7981950"/>
                    </a:xfrm>
                    <a:prstGeom prst="rect">
                      <a:avLst/>
                    </a:prstGeom>
                    <a:noFill/>
                    <a:ln>
                      <a:noFill/>
                    </a:ln>
                  </pic:spPr>
                </pic:pic>
              </a:graphicData>
            </a:graphic>
          </wp:inline>
        </w:drawing>
      </w:r>
    </w:p>
    <w:p w14:paraId="5074862B" w14:textId="21CCC22E" w:rsidR="006A7B9C" w:rsidRPr="00BB64CF" w:rsidRDefault="00C369FA" w:rsidP="006A7B9C">
      <w:pPr>
        <w:widowControl/>
        <w:spacing w:line="560" w:lineRule="exact"/>
        <w:jc w:val="left"/>
        <w:rPr>
          <w:b/>
          <w:bCs/>
          <w:kern w:val="0"/>
          <w:sz w:val="28"/>
          <w:szCs w:val="28"/>
        </w:rPr>
      </w:pPr>
      <w:r w:rsidRPr="00BB64CF">
        <w:rPr>
          <w:noProof/>
          <w:sz w:val="28"/>
          <w:szCs w:val="28"/>
        </w:rPr>
        <w:br w:type="page"/>
      </w:r>
      <w:r w:rsidR="006A7B9C" w:rsidRPr="00BB64CF">
        <w:rPr>
          <w:rFonts w:hint="eastAsia"/>
          <w:b/>
          <w:bCs/>
          <w:noProof/>
          <w:sz w:val="28"/>
          <w:szCs w:val="28"/>
        </w:rPr>
        <w:lastRenderedPageBreak/>
        <w:t>附件二：竣工环保自主验收专家意见</w:t>
      </w:r>
    </w:p>
    <w:p w14:paraId="474211A9" w14:textId="64AF21E8" w:rsidR="006A7B9C" w:rsidRPr="00BB64CF" w:rsidRDefault="006A7B9C">
      <w:pPr>
        <w:widowControl/>
        <w:jc w:val="left"/>
        <w:rPr>
          <w:noProof/>
          <w:sz w:val="28"/>
          <w:szCs w:val="28"/>
        </w:rPr>
      </w:pPr>
      <w:r w:rsidRPr="00BB64CF">
        <w:rPr>
          <w:noProof/>
        </w:rPr>
        <w:drawing>
          <wp:inline distT="0" distB="0" distL="0" distR="0" wp14:anchorId="2DB4A29D" wp14:editId="0D648CE9">
            <wp:extent cx="5673725" cy="8091805"/>
            <wp:effectExtent l="0" t="0" r="317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73725" cy="8091805"/>
                    </a:xfrm>
                    <a:prstGeom prst="rect">
                      <a:avLst/>
                    </a:prstGeom>
                  </pic:spPr>
                </pic:pic>
              </a:graphicData>
            </a:graphic>
          </wp:inline>
        </w:drawing>
      </w:r>
    </w:p>
    <w:p w14:paraId="4CAC6E04" w14:textId="42566933" w:rsidR="006A7B9C" w:rsidRPr="00BB64CF" w:rsidRDefault="006A7B9C">
      <w:pPr>
        <w:widowControl/>
        <w:jc w:val="left"/>
        <w:rPr>
          <w:noProof/>
          <w:sz w:val="28"/>
          <w:szCs w:val="28"/>
        </w:rPr>
      </w:pPr>
      <w:r w:rsidRPr="00BB64CF">
        <w:rPr>
          <w:noProof/>
        </w:rPr>
        <w:lastRenderedPageBreak/>
        <w:drawing>
          <wp:inline distT="0" distB="0" distL="0" distR="0" wp14:anchorId="080E9CB4" wp14:editId="34D7A09A">
            <wp:extent cx="5673725" cy="8085455"/>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73725" cy="8085455"/>
                    </a:xfrm>
                    <a:prstGeom prst="rect">
                      <a:avLst/>
                    </a:prstGeom>
                  </pic:spPr>
                </pic:pic>
              </a:graphicData>
            </a:graphic>
          </wp:inline>
        </w:drawing>
      </w:r>
    </w:p>
    <w:p w14:paraId="0E055F54" w14:textId="4EA64DA8" w:rsidR="006A7B9C" w:rsidRPr="00BB64CF" w:rsidRDefault="006A7B9C">
      <w:pPr>
        <w:widowControl/>
        <w:jc w:val="left"/>
        <w:rPr>
          <w:noProof/>
          <w:sz w:val="28"/>
          <w:szCs w:val="28"/>
        </w:rPr>
      </w:pPr>
      <w:r w:rsidRPr="00BB64CF">
        <w:rPr>
          <w:noProof/>
        </w:rPr>
        <w:lastRenderedPageBreak/>
        <w:drawing>
          <wp:inline distT="0" distB="0" distL="0" distR="0" wp14:anchorId="5CFDF7DA" wp14:editId="4BCAE846">
            <wp:extent cx="5673725" cy="8086725"/>
            <wp:effectExtent l="0" t="0" r="317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73725" cy="8086725"/>
                    </a:xfrm>
                    <a:prstGeom prst="rect">
                      <a:avLst/>
                    </a:prstGeom>
                  </pic:spPr>
                </pic:pic>
              </a:graphicData>
            </a:graphic>
          </wp:inline>
        </w:drawing>
      </w:r>
    </w:p>
    <w:p w14:paraId="7F26E51D" w14:textId="584CD681" w:rsidR="006A7B9C" w:rsidRPr="00BB64CF" w:rsidRDefault="006A7B9C">
      <w:pPr>
        <w:widowControl/>
        <w:jc w:val="left"/>
        <w:rPr>
          <w:noProof/>
          <w:sz w:val="28"/>
          <w:szCs w:val="28"/>
        </w:rPr>
      </w:pPr>
      <w:r w:rsidRPr="00BB64CF">
        <w:rPr>
          <w:noProof/>
        </w:rPr>
        <w:lastRenderedPageBreak/>
        <w:drawing>
          <wp:inline distT="0" distB="0" distL="0" distR="0" wp14:anchorId="16CDF2ED" wp14:editId="0F54CD48">
            <wp:extent cx="5673725" cy="8013065"/>
            <wp:effectExtent l="0" t="0" r="317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73725" cy="8013065"/>
                    </a:xfrm>
                    <a:prstGeom prst="rect">
                      <a:avLst/>
                    </a:prstGeom>
                  </pic:spPr>
                </pic:pic>
              </a:graphicData>
            </a:graphic>
          </wp:inline>
        </w:drawing>
      </w:r>
    </w:p>
    <w:p w14:paraId="1230944E" w14:textId="01DDE492" w:rsidR="006A7B9C" w:rsidRPr="00BB64CF" w:rsidRDefault="006A7B9C">
      <w:pPr>
        <w:widowControl/>
        <w:jc w:val="left"/>
        <w:rPr>
          <w:noProof/>
          <w:sz w:val="28"/>
          <w:szCs w:val="28"/>
        </w:rPr>
      </w:pPr>
      <w:r w:rsidRPr="00BB64CF">
        <w:rPr>
          <w:noProof/>
        </w:rPr>
        <w:lastRenderedPageBreak/>
        <w:drawing>
          <wp:inline distT="0" distB="0" distL="0" distR="0" wp14:anchorId="3896667E" wp14:editId="1529E3CF">
            <wp:extent cx="5673725" cy="8121015"/>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73725" cy="8121015"/>
                    </a:xfrm>
                    <a:prstGeom prst="rect">
                      <a:avLst/>
                    </a:prstGeom>
                  </pic:spPr>
                </pic:pic>
              </a:graphicData>
            </a:graphic>
          </wp:inline>
        </w:drawing>
      </w:r>
    </w:p>
    <w:p w14:paraId="6CB63718" w14:textId="77777777" w:rsidR="006A7B9C" w:rsidRPr="00BB64CF" w:rsidRDefault="006A7B9C">
      <w:pPr>
        <w:widowControl/>
        <w:jc w:val="left"/>
        <w:rPr>
          <w:noProof/>
          <w:sz w:val="28"/>
          <w:szCs w:val="28"/>
        </w:rPr>
      </w:pPr>
    </w:p>
    <w:p w14:paraId="256C8DDB" w14:textId="77777777" w:rsidR="006A7B9C" w:rsidRPr="00BB64CF" w:rsidRDefault="006A7B9C">
      <w:pPr>
        <w:widowControl/>
        <w:jc w:val="left"/>
        <w:rPr>
          <w:noProof/>
          <w:sz w:val="28"/>
          <w:szCs w:val="28"/>
        </w:rPr>
      </w:pPr>
    </w:p>
    <w:p w14:paraId="6DC4B153" w14:textId="77777777" w:rsidR="006A7B9C" w:rsidRPr="00BB64CF" w:rsidRDefault="006A7B9C">
      <w:pPr>
        <w:widowControl/>
        <w:jc w:val="left"/>
        <w:rPr>
          <w:noProof/>
          <w:sz w:val="28"/>
          <w:szCs w:val="28"/>
        </w:rPr>
      </w:pPr>
      <w:r w:rsidRPr="00BB64CF">
        <w:rPr>
          <w:noProof/>
          <w:sz w:val="28"/>
          <w:szCs w:val="28"/>
        </w:rPr>
        <w:br w:type="page"/>
      </w:r>
    </w:p>
    <w:p w14:paraId="499F1C97" w14:textId="2F9857DC" w:rsidR="00C369FA" w:rsidRPr="00BB64CF" w:rsidRDefault="00C369FA" w:rsidP="006A19FD">
      <w:pPr>
        <w:widowControl/>
        <w:spacing w:line="560" w:lineRule="exact"/>
        <w:jc w:val="left"/>
        <w:rPr>
          <w:b/>
          <w:bCs/>
          <w:kern w:val="0"/>
          <w:sz w:val="28"/>
          <w:szCs w:val="28"/>
        </w:rPr>
      </w:pPr>
      <w:r w:rsidRPr="00BB64CF">
        <w:rPr>
          <w:rFonts w:hint="eastAsia"/>
          <w:b/>
          <w:bCs/>
          <w:noProof/>
          <w:sz w:val="28"/>
          <w:szCs w:val="28"/>
        </w:rPr>
        <w:lastRenderedPageBreak/>
        <w:t>附件</w:t>
      </w:r>
      <w:r w:rsidR="006A7B9C" w:rsidRPr="00BB64CF">
        <w:rPr>
          <w:rFonts w:hint="eastAsia"/>
          <w:b/>
          <w:bCs/>
          <w:noProof/>
          <w:sz w:val="28"/>
          <w:szCs w:val="28"/>
        </w:rPr>
        <w:t>三</w:t>
      </w:r>
      <w:r w:rsidRPr="00BB64CF">
        <w:rPr>
          <w:rFonts w:hint="eastAsia"/>
          <w:b/>
          <w:bCs/>
          <w:noProof/>
          <w:sz w:val="28"/>
          <w:szCs w:val="28"/>
        </w:rPr>
        <w:t>：固定污染源排污登记表及回执</w:t>
      </w:r>
    </w:p>
    <w:p w14:paraId="78F7E4B9" w14:textId="7090F196" w:rsidR="003522E0" w:rsidRPr="00BB64CF" w:rsidRDefault="00C369FA" w:rsidP="006A19FD">
      <w:pPr>
        <w:rPr>
          <w:noProof/>
          <w:sz w:val="28"/>
          <w:szCs w:val="28"/>
        </w:rPr>
      </w:pPr>
      <w:r w:rsidRPr="00BB64CF">
        <w:rPr>
          <w:noProof/>
          <w:sz w:val="28"/>
          <w:szCs w:val="28"/>
        </w:rPr>
        <w:drawing>
          <wp:inline distT="0" distB="0" distL="0" distR="0" wp14:anchorId="12200AA6" wp14:editId="7232F272">
            <wp:extent cx="5687695" cy="7176135"/>
            <wp:effectExtent l="0" t="0" r="825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87695" cy="7176135"/>
                    </a:xfrm>
                    <a:prstGeom prst="rect">
                      <a:avLst/>
                    </a:prstGeom>
                  </pic:spPr>
                </pic:pic>
              </a:graphicData>
            </a:graphic>
          </wp:inline>
        </w:drawing>
      </w:r>
      <w:r w:rsidRPr="00BB64CF">
        <w:rPr>
          <w:noProof/>
          <w:sz w:val="28"/>
          <w:szCs w:val="28"/>
        </w:rPr>
        <w:t xml:space="preserve"> </w:t>
      </w:r>
      <w:r w:rsidRPr="00BB64CF">
        <w:rPr>
          <w:noProof/>
          <w:sz w:val="28"/>
          <w:szCs w:val="28"/>
        </w:rPr>
        <w:lastRenderedPageBreak/>
        <w:drawing>
          <wp:inline distT="0" distB="0" distL="0" distR="0" wp14:anchorId="0644C5FD" wp14:editId="2694C538">
            <wp:extent cx="5687695" cy="7919720"/>
            <wp:effectExtent l="0" t="0" r="8255" b="508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87695" cy="7919720"/>
                    </a:xfrm>
                    <a:prstGeom prst="rect">
                      <a:avLst/>
                    </a:prstGeom>
                  </pic:spPr>
                </pic:pic>
              </a:graphicData>
            </a:graphic>
          </wp:inline>
        </w:drawing>
      </w:r>
      <w:r w:rsidRPr="00BB64CF">
        <w:rPr>
          <w:noProof/>
          <w:sz w:val="28"/>
          <w:szCs w:val="28"/>
        </w:rPr>
        <w:t xml:space="preserve"> </w:t>
      </w:r>
      <w:r w:rsidRPr="00BB64CF">
        <w:rPr>
          <w:noProof/>
          <w:sz w:val="28"/>
          <w:szCs w:val="28"/>
        </w:rPr>
        <w:lastRenderedPageBreak/>
        <w:drawing>
          <wp:inline distT="0" distB="0" distL="0" distR="0" wp14:anchorId="3A79656A" wp14:editId="6308D837">
            <wp:extent cx="5687695" cy="8027035"/>
            <wp:effectExtent l="0" t="0" r="825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87695" cy="8027035"/>
                    </a:xfrm>
                    <a:prstGeom prst="rect">
                      <a:avLst/>
                    </a:prstGeom>
                  </pic:spPr>
                </pic:pic>
              </a:graphicData>
            </a:graphic>
          </wp:inline>
        </w:drawing>
      </w:r>
      <w:r w:rsidRPr="00BB64CF">
        <w:rPr>
          <w:noProof/>
          <w:sz w:val="28"/>
          <w:szCs w:val="28"/>
        </w:rPr>
        <w:t xml:space="preserve"> </w:t>
      </w:r>
      <w:r w:rsidRPr="00BB64CF">
        <w:rPr>
          <w:noProof/>
          <w:sz w:val="28"/>
          <w:szCs w:val="28"/>
        </w:rPr>
        <w:lastRenderedPageBreak/>
        <w:drawing>
          <wp:inline distT="0" distB="0" distL="0" distR="0" wp14:anchorId="79E2A2F7" wp14:editId="0692D984">
            <wp:extent cx="5654530" cy="8009314"/>
            <wp:effectExtent l="0" t="0" r="381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54530" cy="8009314"/>
                    </a:xfrm>
                    <a:prstGeom prst="rect">
                      <a:avLst/>
                    </a:prstGeom>
                  </pic:spPr>
                </pic:pic>
              </a:graphicData>
            </a:graphic>
          </wp:inline>
        </w:drawing>
      </w:r>
    </w:p>
    <w:p w14:paraId="039103A7" w14:textId="77777777" w:rsidR="003522E0" w:rsidRPr="00BB64CF" w:rsidRDefault="003522E0">
      <w:pPr>
        <w:widowControl/>
        <w:jc w:val="left"/>
        <w:rPr>
          <w:noProof/>
          <w:sz w:val="28"/>
          <w:szCs w:val="28"/>
        </w:rPr>
      </w:pPr>
      <w:r w:rsidRPr="00BB64CF">
        <w:rPr>
          <w:noProof/>
          <w:sz w:val="28"/>
          <w:szCs w:val="28"/>
        </w:rPr>
        <w:br w:type="page"/>
      </w:r>
    </w:p>
    <w:p w14:paraId="0073174D" w14:textId="151D4B31" w:rsidR="003522E0" w:rsidRPr="00BB64CF" w:rsidRDefault="003522E0" w:rsidP="003522E0">
      <w:pPr>
        <w:tabs>
          <w:tab w:val="right" w:pos="9354"/>
        </w:tabs>
        <w:snapToGrid w:val="0"/>
        <w:spacing w:line="500" w:lineRule="exact"/>
        <w:rPr>
          <w:b/>
          <w:sz w:val="28"/>
          <w:szCs w:val="28"/>
        </w:rPr>
      </w:pPr>
      <w:r w:rsidRPr="00BB64CF">
        <w:rPr>
          <w:rFonts w:hint="eastAsia"/>
          <w:b/>
          <w:sz w:val="28"/>
          <w:szCs w:val="28"/>
        </w:rPr>
        <w:lastRenderedPageBreak/>
        <w:t>附件</w:t>
      </w:r>
      <w:r w:rsidRPr="00BB64CF">
        <w:rPr>
          <w:rFonts w:hint="eastAsia"/>
          <w:b/>
          <w:sz w:val="28"/>
          <w:szCs w:val="28"/>
        </w:rPr>
        <w:t>4</w:t>
      </w:r>
      <w:r w:rsidRPr="00BB64CF">
        <w:rPr>
          <w:rFonts w:hint="eastAsia"/>
          <w:b/>
          <w:sz w:val="28"/>
          <w:szCs w:val="28"/>
        </w:rPr>
        <w:t>：验收</w:t>
      </w:r>
      <w:r w:rsidRPr="00BB64CF">
        <w:rPr>
          <w:b/>
          <w:sz w:val="28"/>
          <w:szCs w:val="28"/>
        </w:rPr>
        <w:t>后</w:t>
      </w:r>
      <w:r w:rsidRPr="00BB64CF">
        <w:rPr>
          <w:rFonts w:hint="eastAsia"/>
          <w:b/>
          <w:sz w:val="28"/>
          <w:szCs w:val="28"/>
        </w:rPr>
        <w:t>变动环境</w:t>
      </w:r>
      <w:r w:rsidRPr="00BB64CF">
        <w:rPr>
          <w:b/>
          <w:sz w:val="28"/>
          <w:szCs w:val="28"/>
        </w:rPr>
        <w:t>影响分析</w:t>
      </w:r>
      <w:r w:rsidRPr="00BB64CF">
        <w:rPr>
          <w:rFonts w:hint="eastAsia"/>
          <w:b/>
          <w:sz w:val="28"/>
          <w:szCs w:val="28"/>
        </w:rPr>
        <w:t>技术</w:t>
      </w:r>
      <w:r w:rsidRPr="00BB64CF">
        <w:rPr>
          <w:b/>
          <w:sz w:val="28"/>
          <w:szCs w:val="28"/>
        </w:rPr>
        <w:t>咨询意见及修改清单</w:t>
      </w:r>
    </w:p>
    <w:p w14:paraId="0DAE3E19" w14:textId="75CCC989" w:rsidR="003522E0" w:rsidRPr="00BB64CF" w:rsidRDefault="003522E0" w:rsidP="006A19FD">
      <w:pPr>
        <w:rPr>
          <w:sz w:val="28"/>
          <w:szCs w:val="28"/>
        </w:rPr>
      </w:pPr>
      <w:r w:rsidRPr="00BB64CF">
        <w:rPr>
          <w:noProof/>
          <w:sz w:val="28"/>
          <w:szCs w:val="28"/>
        </w:rPr>
        <w:drawing>
          <wp:inline distT="0" distB="0" distL="0" distR="0" wp14:anchorId="3380AF4A" wp14:editId="4ABB78FC">
            <wp:extent cx="5673725" cy="8243236"/>
            <wp:effectExtent l="0" t="0" r="3175" b="5715"/>
            <wp:docPr id="7" name="图片 7" descr="C:\Users\ADMINI~1\AppData\Local\Temp\WeChat Files\e9d4e63e9910628c5e251034e8e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e9d4e63e9910628c5e251034e8e345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3725" cy="8243236"/>
                    </a:xfrm>
                    <a:prstGeom prst="rect">
                      <a:avLst/>
                    </a:prstGeom>
                    <a:noFill/>
                    <a:ln>
                      <a:noFill/>
                    </a:ln>
                  </pic:spPr>
                </pic:pic>
              </a:graphicData>
            </a:graphic>
          </wp:inline>
        </w:drawing>
      </w:r>
    </w:p>
    <w:p w14:paraId="4C5C89E6" w14:textId="77777777" w:rsidR="003522E0" w:rsidRPr="00BB64CF" w:rsidRDefault="003522E0">
      <w:pPr>
        <w:widowControl/>
        <w:jc w:val="left"/>
        <w:rPr>
          <w:sz w:val="28"/>
          <w:szCs w:val="28"/>
        </w:rPr>
      </w:pPr>
      <w:r w:rsidRPr="00BB64CF">
        <w:rPr>
          <w:sz w:val="28"/>
          <w:szCs w:val="28"/>
        </w:rPr>
        <w:br w:type="page"/>
      </w:r>
    </w:p>
    <w:p w14:paraId="297F06E9" w14:textId="77777777" w:rsidR="003522E0" w:rsidRPr="00BB64CF" w:rsidRDefault="003522E0" w:rsidP="003522E0">
      <w:pPr>
        <w:snapToGrid w:val="0"/>
        <w:spacing w:line="520" w:lineRule="exact"/>
        <w:ind w:leftChars="-128" w:left="-269" w:rightChars="-14" w:right="-29"/>
        <w:jc w:val="center"/>
        <w:rPr>
          <w:rFonts w:ascii="宋体" w:hAnsi="宋体"/>
          <w:b/>
          <w:sz w:val="30"/>
          <w:szCs w:val="30"/>
        </w:rPr>
      </w:pPr>
      <w:r w:rsidRPr="00BB64CF">
        <w:rPr>
          <w:rFonts w:ascii="宋体" w:hAnsi="宋体" w:hint="eastAsia"/>
          <w:b/>
          <w:sz w:val="30"/>
          <w:szCs w:val="30"/>
        </w:rPr>
        <w:lastRenderedPageBreak/>
        <w:t>连云港钧格环境科技有限公司</w:t>
      </w:r>
    </w:p>
    <w:p w14:paraId="0938F376" w14:textId="77777777" w:rsidR="003522E0" w:rsidRPr="00BB64CF" w:rsidRDefault="003522E0" w:rsidP="003522E0">
      <w:pPr>
        <w:snapToGrid w:val="0"/>
        <w:spacing w:line="520" w:lineRule="exact"/>
        <w:ind w:leftChars="-128" w:left="-269" w:rightChars="-14" w:right="-29"/>
        <w:jc w:val="center"/>
        <w:rPr>
          <w:rFonts w:ascii="宋体" w:hAnsi="宋体"/>
          <w:b/>
          <w:sz w:val="30"/>
          <w:szCs w:val="30"/>
        </w:rPr>
      </w:pPr>
      <w:r w:rsidRPr="00BB64CF">
        <w:rPr>
          <w:rFonts w:ascii="宋体" w:hAnsi="宋体" w:hint="eastAsia"/>
          <w:b/>
          <w:spacing w:val="-20"/>
          <w:sz w:val="30"/>
          <w:szCs w:val="30"/>
        </w:rPr>
        <w:t>新建12万吨每年对辊干法挤压造粒分装生产线项目</w:t>
      </w:r>
    </w:p>
    <w:p w14:paraId="68E0AF09" w14:textId="77777777" w:rsidR="003522E0" w:rsidRPr="00BB64CF" w:rsidRDefault="003522E0" w:rsidP="003522E0">
      <w:pPr>
        <w:adjustRightInd w:val="0"/>
        <w:snapToGrid w:val="0"/>
        <w:spacing w:afterLines="100" w:after="240" w:line="460" w:lineRule="exact"/>
        <w:jc w:val="center"/>
        <w:rPr>
          <w:rFonts w:hAnsi="宋体"/>
          <w:b/>
          <w:sz w:val="30"/>
          <w:szCs w:val="30"/>
        </w:rPr>
      </w:pPr>
      <w:r w:rsidRPr="00BB64CF">
        <w:rPr>
          <w:rFonts w:ascii="宋体" w:hAnsi="宋体" w:hint="eastAsia"/>
          <w:b/>
          <w:sz w:val="30"/>
          <w:szCs w:val="30"/>
        </w:rPr>
        <w:t>验收后</w:t>
      </w:r>
      <w:r w:rsidRPr="00BB64CF">
        <w:rPr>
          <w:rFonts w:ascii="宋体" w:hAnsi="宋体"/>
          <w:b/>
          <w:sz w:val="30"/>
          <w:szCs w:val="30"/>
        </w:rPr>
        <w:t>变动环境影响分析</w:t>
      </w:r>
      <w:r w:rsidRPr="00BB64CF">
        <w:rPr>
          <w:rFonts w:hAnsi="宋体" w:hint="eastAsia"/>
          <w:b/>
          <w:sz w:val="30"/>
          <w:szCs w:val="30"/>
        </w:rPr>
        <w:t>技术</w:t>
      </w:r>
      <w:r w:rsidRPr="00BB64CF">
        <w:rPr>
          <w:rFonts w:hAnsi="宋体"/>
          <w:b/>
          <w:sz w:val="30"/>
          <w:szCs w:val="30"/>
        </w:rPr>
        <w:t>咨询</w:t>
      </w:r>
      <w:r w:rsidRPr="00BB64CF">
        <w:rPr>
          <w:rFonts w:hAnsi="宋体" w:hint="eastAsia"/>
          <w:b/>
          <w:sz w:val="30"/>
          <w:szCs w:val="30"/>
        </w:rPr>
        <w:t>意见修改清单</w:t>
      </w:r>
    </w:p>
    <w:p w14:paraId="0EA7DCD1" w14:textId="77777777" w:rsidR="003522E0" w:rsidRPr="00BB64CF" w:rsidRDefault="003522E0" w:rsidP="003522E0">
      <w:pPr>
        <w:adjustRightInd w:val="0"/>
        <w:snapToGrid w:val="0"/>
        <w:spacing w:line="500" w:lineRule="exact"/>
        <w:rPr>
          <w:rFonts w:ascii="宋体" w:hAnsi="宋体"/>
          <w:sz w:val="28"/>
          <w:szCs w:val="28"/>
        </w:rPr>
      </w:pPr>
      <w:r w:rsidRPr="00BB64CF">
        <w:rPr>
          <w:rFonts w:ascii="宋体" w:hAnsi="宋体" w:hint="eastAsia"/>
          <w:sz w:val="28"/>
          <w:szCs w:val="28"/>
        </w:rPr>
        <w:t>1、依据苏环办〔2021〕122号完善变动环境影响分析。</w:t>
      </w:r>
    </w:p>
    <w:p w14:paraId="58CEEAA8" w14:textId="77777777" w:rsidR="003522E0" w:rsidRPr="00BB64CF" w:rsidRDefault="003522E0" w:rsidP="003522E0">
      <w:pPr>
        <w:adjustRightInd w:val="0"/>
        <w:snapToGrid w:val="0"/>
        <w:spacing w:line="500" w:lineRule="exact"/>
        <w:rPr>
          <w:rFonts w:ascii="宋体" w:hAnsi="宋体"/>
          <w:sz w:val="28"/>
          <w:szCs w:val="28"/>
        </w:rPr>
      </w:pPr>
      <w:r w:rsidRPr="00BB64CF">
        <w:rPr>
          <w:rFonts w:ascii="宋体" w:hAnsi="宋体" w:hint="eastAsia"/>
          <w:b/>
          <w:sz w:val="28"/>
          <w:szCs w:val="28"/>
        </w:rPr>
        <w:t>修改</w:t>
      </w:r>
      <w:r w:rsidRPr="00BB64CF">
        <w:rPr>
          <w:rFonts w:ascii="宋体" w:hAnsi="宋体"/>
          <w:b/>
          <w:sz w:val="28"/>
          <w:szCs w:val="28"/>
        </w:rPr>
        <w:t>情况：</w:t>
      </w:r>
      <w:r w:rsidRPr="00BB64CF">
        <w:rPr>
          <w:rFonts w:ascii="宋体" w:hAnsi="宋体" w:hint="eastAsia"/>
          <w:sz w:val="28"/>
          <w:szCs w:val="28"/>
        </w:rPr>
        <w:t>已</w:t>
      </w:r>
      <w:r w:rsidRPr="00BB64CF">
        <w:rPr>
          <w:rFonts w:ascii="宋体" w:hAnsi="宋体"/>
          <w:sz w:val="28"/>
          <w:szCs w:val="28"/>
        </w:rPr>
        <w:t>根据</w:t>
      </w:r>
      <w:r w:rsidRPr="00BB64CF">
        <w:rPr>
          <w:rFonts w:ascii="宋体" w:hAnsi="宋体" w:hint="eastAsia"/>
          <w:sz w:val="28"/>
          <w:szCs w:val="28"/>
        </w:rPr>
        <w:t>苏环办〔2021〕122号，从</w:t>
      </w:r>
      <w:r w:rsidRPr="00BB64CF">
        <w:rPr>
          <w:rFonts w:ascii="宋体" w:hAnsi="宋体"/>
          <w:sz w:val="28"/>
          <w:szCs w:val="28"/>
        </w:rPr>
        <w:t>项目</w:t>
      </w:r>
      <w:r w:rsidRPr="00BB64CF">
        <w:rPr>
          <w:rFonts w:ascii="宋体" w:hAnsi="宋体" w:hint="eastAsia"/>
          <w:sz w:val="28"/>
          <w:szCs w:val="28"/>
        </w:rPr>
        <w:t>性质、规模、地点、生产工艺和环境保护措施五个</w:t>
      </w:r>
      <w:r w:rsidRPr="00BB64CF">
        <w:rPr>
          <w:rFonts w:ascii="宋体" w:hAnsi="宋体"/>
          <w:sz w:val="28"/>
          <w:szCs w:val="28"/>
        </w:rPr>
        <w:t>方面完善项目变动情况介绍及分析。</w:t>
      </w:r>
    </w:p>
    <w:p w14:paraId="150D19BB" w14:textId="77777777" w:rsidR="003522E0" w:rsidRPr="00BB64CF" w:rsidRDefault="003522E0" w:rsidP="003522E0">
      <w:pPr>
        <w:adjustRightInd w:val="0"/>
        <w:snapToGrid w:val="0"/>
        <w:spacing w:line="500" w:lineRule="exact"/>
        <w:rPr>
          <w:rFonts w:ascii="宋体" w:hAnsi="宋体"/>
          <w:sz w:val="28"/>
          <w:szCs w:val="28"/>
        </w:rPr>
      </w:pPr>
      <w:r w:rsidRPr="00BB64CF">
        <w:rPr>
          <w:rFonts w:ascii="宋体" w:hAnsi="宋体" w:hint="eastAsia"/>
          <w:sz w:val="28"/>
          <w:szCs w:val="28"/>
        </w:rPr>
        <w:t>2、完善变动原因分析。</w:t>
      </w:r>
    </w:p>
    <w:p w14:paraId="32A0E796" w14:textId="77777777" w:rsidR="003522E0" w:rsidRPr="00BB64CF" w:rsidRDefault="003522E0" w:rsidP="003522E0">
      <w:pPr>
        <w:adjustRightInd w:val="0"/>
        <w:snapToGrid w:val="0"/>
        <w:spacing w:line="500" w:lineRule="exact"/>
        <w:rPr>
          <w:rFonts w:ascii="宋体" w:hAnsi="宋体"/>
          <w:sz w:val="28"/>
          <w:szCs w:val="28"/>
        </w:rPr>
      </w:pPr>
      <w:r w:rsidRPr="00BB64CF">
        <w:rPr>
          <w:rFonts w:ascii="宋体" w:hAnsi="宋体" w:hint="eastAsia"/>
          <w:b/>
          <w:sz w:val="28"/>
          <w:szCs w:val="28"/>
        </w:rPr>
        <w:t>修改</w:t>
      </w:r>
      <w:r w:rsidRPr="00BB64CF">
        <w:rPr>
          <w:rFonts w:ascii="宋体" w:hAnsi="宋体"/>
          <w:b/>
          <w:sz w:val="28"/>
          <w:szCs w:val="28"/>
        </w:rPr>
        <w:t>情况：</w:t>
      </w:r>
      <w:r w:rsidRPr="00BB64CF">
        <w:rPr>
          <w:rFonts w:ascii="宋体" w:hAnsi="宋体" w:hint="eastAsia"/>
          <w:sz w:val="28"/>
          <w:szCs w:val="28"/>
        </w:rPr>
        <w:t>已在“</w:t>
      </w:r>
      <w:r w:rsidRPr="00BB64CF">
        <w:rPr>
          <w:rFonts w:ascii="宋体" w:hAnsi="宋体"/>
          <w:sz w:val="28"/>
          <w:szCs w:val="28"/>
        </w:rPr>
        <w:t>项目由来</w:t>
      </w:r>
      <w:r w:rsidRPr="00BB64CF">
        <w:rPr>
          <w:rFonts w:ascii="宋体" w:hAnsi="宋体" w:hint="eastAsia"/>
          <w:sz w:val="28"/>
          <w:szCs w:val="28"/>
        </w:rPr>
        <w:t>”</w:t>
      </w:r>
      <w:r w:rsidRPr="00BB64CF">
        <w:rPr>
          <w:rFonts w:ascii="宋体" w:hAnsi="宋体"/>
          <w:sz w:val="28"/>
          <w:szCs w:val="28"/>
        </w:rPr>
        <w:t>章节</w:t>
      </w:r>
      <w:r w:rsidRPr="00BB64CF">
        <w:rPr>
          <w:rFonts w:ascii="宋体" w:hAnsi="宋体" w:hint="eastAsia"/>
          <w:sz w:val="28"/>
          <w:szCs w:val="28"/>
        </w:rPr>
        <w:t>完善</w:t>
      </w:r>
      <w:r w:rsidRPr="00BB64CF">
        <w:rPr>
          <w:rFonts w:ascii="宋体" w:hAnsi="宋体"/>
          <w:sz w:val="28"/>
          <w:szCs w:val="28"/>
        </w:rPr>
        <w:t>变动原因。</w:t>
      </w:r>
    </w:p>
    <w:p w14:paraId="61E1385C" w14:textId="77777777" w:rsidR="003522E0" w:rsidRPr="00BB64CF" w:rsidRDefault="003522E0" w:rsidP="003522E0">
      <w:pPr>
        <w:adjustRightInd w:val="0"/>
        <w:snapToGrid w:val="0"/>
        <w:spacing w:line="500" w:lineRule="exact"/>
        <w:rPr>
          <w:rFonts w:ascii="宋体" w:hAnsi="宋体"/>
          <w:sz w:val="28"/>
          <w:szCs w:val="28"/>
        </w:rPr>
      </w:pPr>
      <w:r w:rsidRPr="00BB64CF">
        <w:rPr>
          <w:rFonts w:ascii="宋体" w:hAnsi="宋体" w:hint="eastAsia"/>
          <w:sz w:val="28"/>
          <w:szCs w:val="28"/>
        </w:rPr>
        <w:t>3、完善变动内容与验收情况对比分析。</w:t>
      </w:r>
    </w:p>
    <w:p w14:paraId="183C1D95" w14:textId="77777777" w:rsidR="003522E0" w:rsidRPr="00BB64CF" w:rsidRDefault="003522E0" w:rsidP="003522E0">
      <w:pPr>
        <w:adjustRightInd w:val="0"/>
        <w:snapToGrid w:val="0"/>
        <w:spacing w:line="500" w:lineRule="exact"/>
        <w:rPr>
          <w:rFonts w:hAnsi="宋体"/>
          <w:sz w:val="30"/>
          <w:szCs w:val="30"/>
        </w:rPr>
      </w:pPr>
      <w:r w:rsidRPr="00BB64CF">
        <w:rPr>
          <w:rFonts w:hAnsi="宋体" w:hint="eastAsia"/>
          <w:b/>
          <w:sz w:val="30"/>
          <w:szCs w:val="30"/>
        </w:rPr>
        <w:t>修改情况</w:t>
      </w:r>
      <w:r w:rsidRPr="00BB64CF">
        <w:rPr>
          <w:rFonts w:hAnsi="宋体"/>
          <w:b/>
          <w:sz w:val="30"/>
          <w:szCs w:val="30"/>
        </w:rPr>
        <w:t>：</w:t>
      </w:r>
      <w:r w:rsidRPr="00BB64CF">
        <w:rPr>
          <w:rFonts w:hAnsi="宋体"/>
          <w:sz w:val="30"/>
          <w:szCs w:val="30"/>
        </w:rPr>
        <w:t>已完善变动内容与验收情况对比。本次</w:t>
      </w:r>
      <w:r w:rsidRPr="00BB64CF">
        <w:rPr>
          <w:rFonts w:hAnsi="宋体" w:hint="eastAsia"/>
          <w:sz w:val="30"/>
          <w:szCs w:val="30"/>
        </w:rPr>
        <w:t>拟</w:t>
      </w:r>
      <w:r w:rsidRPr="00BB64CF">
        <w:rPr>
          <w:rFonts w:hAnsi="宋体"/>
          <w:sz w:val="30"/>
          <w:szCs w:val="30"/>
        </w:rPr>
        <w:t>新增的辅助原料氧化</w:t>
      </w:r>
      <w:r w:rsidRPr="00BB64CF">
        <w:rPr>
          <w:rFonts w:hAnsi="宋体" w:hint="eastAsia"/>
          <w:sz w:val="30"/>
          <w:szCs w:val="30"/>
        </w:rPr>
        <w:t>铁</w:t>
      </w:r>
      <w:r w:rsidRPr="00BB64CF">
        <w:rPr>
          <w:rFonts w:hAnsi="宋体"/>
          <w:sz w:val="30"/>
          <w:szCs w:val="30"/>
        </w:rPr>
        <w:t>在原环评及验收报告中均未提及。</w:t>
      </w:r>
    </w:p>
    <w:p w14:paraId="55478FC8" w14:textId="77777777" w:rsidR="003522E0" w:rsidRPr="00BB64CF" w:rsidRDefault="003522E0" w:rsidP="003522E0">
      <w:pPr>
        <w:adjustRightInd w:val="0"/>
        <w:snapToGrid w:val="0"/>
        <w:spacing w:line="500" w:lineRule="exact"/>
        <w:rPr>
          <w:rFonts w:hAnsi="宋体"/>
          <w:sz w:val="30"/>
          <w:szCs w:val="30"/>
        </w:rPr>
      </w:pPr>
    </w:p>
    <w:p w14:paraId="3563BD67" w14:textId="77777777" w:rsidR="003522E0" w:rsidRPr="00BB64CF" w:rsidRDefault="003522E0" w:rsidP="003522E0">
      <w:pPr>
        <w:adjustRightInd w:val="0"/>
        <w:snapToGrid w:val="0"/>
        <w:spacing w:line="500" w:lineRule="exact"/>
        <w:rPr>
          <w:rFonts w:hAnsi="宋体"/>
          <w:sz w:val="30"/>
          <w:szCs w:val="30"/>
        </w:rPr>
      </w:pPr>
    </w:p>
    <w:p w14:paraId="4E65F8C6" w14:textId="77777777" w:rsidR="003522E0" w:rsidRPr="00BB64CF" w:rsidRDefault="003522E0" w:rsidP="003522E0">
      <w:pPr>
        <w:adjustRightInd w:val="0"/>
        <w:snapToGrid w:val="0"/>
        <w:spacing w:line="500" w:lineRule="exact"/>
        <w:rPr>
          <w:rFonts w:hAnsi="宋体"/>
          <w:sz w:val="30"/>
          <w:szCs w:val="30"/>
        </w:rPr>
      </w:pPr>
    </w:p>
    <w:p w14:paraId="3905B466" w14:textId="77777777" w:rsidR="003522E0" w:rsidRPr="00BB64CF" w:rsidRDefault="003522E0" w:rsidP="003522E0">
      <w:pPr>
        <w:adjustRightInd w:val="0"/>
        <w:snapToGrid w:val="0"/>
        <w:spacing w:line="500" w:lineRule="exact"/>
        <w:rPr>
          <w:rFonts w:hAnsi="宋体"/>
          <w:sz w:val="30"/>
          <w:szCs w:val="30"/>
        </w:rPr>
      </w:pPr>
    </w:p>
    <w:p w14:paraId="2AE6792F" w14:textId="77777777" w:rsidR="003522E0" w:rsidRPr="00BB64CF" w:rsidRDefault="003522E0" w:rsidP="003522E0">
      <w:pPr>
        <w:adjustRightInd w:val="0"/>
        <w:snapToGrid w:val="0"/>
        <w:spacing w:line="460" w:lineRule="exact"/>
        <w:jc w:val="right"/>
        <w:rPr>
          <w:rFonts w:ascii="宋体" w:hAnsi="宋体"/>
          <w:b/>
          <w:sz w:val="30"/>
          <w:szCs w:val="30"/>
        </w:rPr>
      </w:pPr>
      <w:r w:rsidRPr="00BB64CF">
        <w:rPr>
          <w:rFonts w:ascii="宋体" w:hAnsi="宋体" w:hint="eastAsia"/>
          <w:b/>
          <w:sz w:val="30"/>
          <w:szCs w:val="30"/>
        </w:rPr>
        <w:t>连云港钧格环境科技有限公司</w:t>
      </w:r>
    </w:p>
    <w:p w14:paraId="66C3C887" w14:textId="77777777" w:rsidR="003522E0" w:rsidRPr="00BB64CF" w:rsidRDefault="003522E0" w:rsidP="003522E0">
      <w:pPr>
        <w:wordWrap w:val="0"/>
        <w:adjustRightInd w:val="0"/>
        <w:snapToGrid w:val="0"/>
        <w:spacing w:line="460" w:lineRule="exact"/>
        <w:jc w:val="right"/>
        <w:rPr>
          <w:b/>
          <w:sz w:val="28"/>
          <w:szCs w:val="28"/>
        </w:rPr>
      </w:pPr>
      <w:r w:rsidRPr="00BB64CF">
        <w:rPr>
          <w:rFonts w:ascii="宋体" w:hAnsi="宋体" w:hint="eastAsia"/>
          <w:b/>
          <w:sz w:val="30"/>
          <w:szCs w:val="30"/>
        </w:rPr>
        <w:t xml:space="preserve">2021年5月6日 </w:t>
      </w:r>
      <w:r w:rsidRPr="00BB64CF">
        <w:rPr>
          <w:rFonts w:ascii="宋体" w:hAnsi="宋体"/>
          <w:b/>
          <w:sz w:val="30"/>
          <w:szCs w:val="30"/>
        </w:rPr>
        <w:t xml:space="preserve">    </w:t>
      </w:r>
    </w:p>
    <w:p w14:paraId="1814ECCA" w14:textId="77777777" w:rsidR="00F60542" w:rsidRPr="00BB64CF" w:rsidRDefault="00F60542" w:rsidP="006A19FD">
      <w:pPr>
        <w:rPr>
          <w:sz w:val="28"/>
          <w:szCs w:val="28"/>
        </w:rPr>
      </w:pPr>
    </w:p>
    <w:sectPr w:rsidR="00F60542" w:rsidRPr="00BB64CF" w:rsidSect="00B67ECE">
      <w:headerReference w:type="default" r:id="rId29"/>
      <w:pgSz w:w="11906" w:h="16838"/>
      <w:pgMar w:top="1440" w:right="1440" w:bottom="1440" w:left="1531"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010331" w14:textId="77777777" w:rsidR="00875C7E" w:rsidRDefault="00875C7E" w:rsidP="00DC359F">
      <w:r>
        <w:separator/>
      </w:r>
    </w:p>
  </w:endnote>
  <w:endnote w:type="continuationSeparator" w:id="0">
    <w:p w14:paraId="767B0271" w14:textId="77777777" w:rsidR="00875C7E" w:rsidRDefault="00875C7E" w:rsidP="00DC3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343EA" w14:textId="33F15115" w:rsidR="00BF5FA0" w:rsidRDefault="00BF5FA0">
    <w:pPr>
      <w:pStyle w:val="a4"/>
      <w:framePr w:wrap="around" w:vAnchor="text" w:hAnchor="page" w:x="6318" w:y="12"/>
      <w:rPr>
        <w:rStyle w:val="a6"/>
      </w:rPr>
    </w:pPr>
    <w:r>
      <w:fldChar w:fldCharType="begin"/>
    </w:r>
    <w:r>
      <w:rPr>
        <w:rStyle w:val="a6"/>
      </w:rPr>
      <w:instrText xml:space="preserve">PAGE  </w:instrText>
    </w:r>
    <w:r>
      <w:fldChar w:fldCharType="separate"/>
    </w:r>
    <w:r w:rsidR="00BB64CF">
      <w:rPr>
        <w:rStyle w:val="a6"/>
        <w:noProof/>
      </w:rPr>
      <w:t>16</w:t>
    </w:r>
    <w:r>
      <w:fldChar w:fldCharType="end"/>
    </w:r>
  </w:p>
  <w:p w14:paraId="75712BF7" w14:textId="77777777" w:rsidR="00BF5FA0" w:rsidRDefault="00BF5FA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A9C1F2" w14:textId="77777777" w:rsidR="00875C7E" w:rsidRDefault="00875C7E" w:rsidP="00DC359F">
      <w:r>
        <w:separator/>
      </w:r>
    </w:p>
  </w:footnote>
  <w:footnote w:type="continuationSeparator" w:id="0">
    <w:p w14:paraId="294F26C0" w14:textId="77777777" w:rsidR="00875C7E" w:rsidRDefault="00875C7E" w:rsidP="00DC35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BB216" w14:textId="7B4B0BF6" w:rsidR="00BF5FA0" w:rsidRPr="00C369FA" w:rsidRDefault="00BF5FA0" w:rsidP="00C369FA">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DE586" w14:textId="2B662884" w:rsidR="00BF5FA0" w:rsidRPr="006C2629" w:rsidRDefault="00BF5FA0" w:rsidP="007A3A57">
    <w:pPr>
      <w:pStyle w:val="a3"/>
    </w:pPr>
    <w:r w:rsidRPr="000733C8">
      <w:rPr>
        <w:rFonts w:hint="eastAsia"/>
      </w:rPr>
      <w:t>新建</w:t>
    </w:r>
    <w:r w:rsidRPr="000733C8">
      <w:rPr>
        <w:rFonts w:hint="eastAsia"/>
      </w:rPr>
      <w:t>12</w:t>
    </w:r>
    <w:r w:rsidRPr="000733C8">
      <w:rPr>
        <w:rFonts w:hint="eastAsia"/>
      </w:rPr>
      <w:t>万吨每年对辊干法挤压造粒分装生产线项目</w:t>
    </w:r>
    <w:r>
      <w:rPr>
        <w:rFonts w:hint="eastAsia"/>
      </w:rPr>
      <w:t xml:space="preserve"> </w:t>
    </w:r>
    <w:r>
      <w:t xml:space="preserve">                             </w:t>
    </w:r>
    <w:r>
      <w:rPr>
        <w:rFonts w:hint="eastAsia"/>
      </w:rPr>
      <w:t xml:space="preserve"> </w:t>
    </w:r>
    <w:r w:rsidRPr="00EA6A2E">
      <w:rPr>
        <w:rFonts w:hint="eastAsia"/>
      </w:rPr>
      <w:t>验收后</w:t>
    </w:r>
    <w:r>
      <w:rPr>
        <w:rFonts w:hint="eastAsia"/>
      </w:rPr>
      <w:t>变动</w:t>
    </w:r>
    <w:r>
      <w:t>环境影响分析</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01C45" w14:textId="7BE7E44D" w:rsidR="00BF5FA0" w:rsidRPr="006C2629" w:rsidRDefault="00BF5FA0" w:rsidP="007A3A57">
    <w:pPr>
      <w:pStyle w:val="a3"/>
    </w:pPr>
    <w:r w:rsidRPr="000733C8">
      <w:rPr>
        <w:rFonts w:hint="eastAsia"/>
      </w:rPr>
      <w:t>新建</w:t>
    </w:r>
    <w:r w:rsidRPr="000733C8">
      <w:rPr>
        <w:rFonts w:hint="eastAsia"/>
      </w:rPr>
      <w:t>12</w:t>
    </w:r>
    <w:r w:rsidRPr="000733C8">
      <w:rPr>
        <w:rFonts w:hint="eastAsia"/>
      </w:rPr>
      <w:t>万吨每年对辊干法挤压造粒分装生产线项目</w:t>
    </w:r>
    <w:r>
      <w:rPr>
        <w:rFonts w:hint="eastAsia"/>
      </w:rPr>
      <w:t xml:space="preserve"> </w:t>
    </w:r>
    <w:r>
      <w:t xml:space="preserve">                                                                                     </w:t>
    </w:r>
    <w:r>
      <w:rPr>
        <w:rFonts w:hint="eastAsia"/>
      </w:rPr>
      <w:t xml:space="preserve"> </w:t>
    </w:r>
    <w:r w:rsidRPr="00EA6A2E">
      <w:rPr>
        <w:rFonts w:hint="eastAsia"/>
      </w:rPr>
      <w:t>验收后</w:t>
    </w:r>
    <w:r>
      <w:rPr>
        <w:rFonts w:hint="eastAsia"/>
      </w:rPr>
      <w:t>变动</w:t>
    </w:r>
    <w:r>
      <w:t>环境影响分析</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1F6DF" w14:textId="76E40C14" w:rsidR="00BF5FA0" w:rsidRPr="006C2629" w:rsidRDefault="00BF5FA0" w:rsidP="007A3A57">
    <w:pPr>
      <w:pStyle w:val="a3"/>
    </w:pPr>
    <w:r w:rsidRPr="000733C8">
      <w:rPr>
        <w:rFonts w:hint="eastAsia"/>
      </w:rPr>
      <w:t>新建</w:t>
    </w:r>
    <w:r w:rsidRPr="000733C8">
      <w:rPr>
        <w:rFonts w:hint="eastAsia"/>
      </w:rPr>
      <w:t>12</w:t>
    </w:r>
    <w:r w:rsidRPr="000733C8">
      <w:rPr>
        <w:rFonts w:hint="eastAsia"/>
      </w:rPr>
      <w:t>万吨每年对辊干法挤压造粒分装生产线项目</w:t>
    </w:r>
    <w:r>
      <w:rPr>
        <w:rFonts w:hint="eastAsia"/>
      </w:rPr>
      <w:t xml:space="preserve"> </w:t>
    </w:r>
    <w:r>
      <w:t xml:space="preserve">                                                                                    </w:t>
    </w:r>
    <w:r>
      <w:rPr>
        <w:rFonts w:hint="eastAsia"/>
      </w:rPr>
      <w:t xml:space="preserve"> </w:t>
    </w:r>
    <w:r w:rsidRPr="00EA6A2E">
      <w:rPr>
        <w:rFonts w:hint="eastAsia"/>
      </w:rPr>
      <w:t>验收后</w:t>
    </w:r>
    <w:r>
      <w:rPr>
        <w:rFonts w:hint="eastAsia"/>
      </w:rPr>
      <w:t>变动</w:t>
    </w:r>
    <w:r>
      <w:t>环境影响分析</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10931" w14:textId="39B177A3" w:rsidR="00BF5FA0" w:rsidRPr="00C369FA" w:rsidRDefault="00BF5FA0" w:rsidP="00C369FA">
    <w:pPr>
      <w:pStyle w:val="a3"/>
    </w:pPr>
    <w:r w:rsidRPr="000733C8">
      <w:rPr>
        <w:rFonts w:hint="eastAsia"/>
      </w:rPr>
      <w:t>新建</w:t>
    </w:r>
    <w:r w:rsidRPr="000733C8">
      <w:rPr>
        <w:rFonts w:hint="eastAsia"/>
      </w:rPr>
      <w:t>12</w:t>
    </w:r>
    <w:r w:rsidRPr="000733C8">
      <w:rPr>
        <w:rFonts w:hint="eastAsia"/>
      </w:rPr>
      <w:t>万吨每年对辊干法挤压造粒分装生产线项目</w:t>
    </w:r>
    <w:r>
      <w:rPr>
        <w:rFonts w:hint="eastAsia"/>
      </w:rPr>
      <w:t xml:space="preserve"> </w:t>
    </w:r>
    <w:r>
      <w:t xml:space="preserve">                              </w:t>
    </w:r>
    <w:r>
      <w:rPr>
        <w:rFonts w:hint="eastAsia"/>
      </w:rPr>
      <w:t xml:space="preserve"> </w:t>
    </w:r>
    <w:r w:rsidRPr="00EA6A2E">
      <w:rPr>
        <w:rFonts w:hint="eastAsia"/>
      </w:rPr>
      <w:t>验收后</w:t>
    </w:r>
    <w:r>
      <w:rPr>
        <w:rFonts w:hint="eastAsia"/>
      </w:rPr>
      <w:t>变动</w:t>
    </w:r>
    <w:r>
      <w:t>环境影响分析</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626EE" w14:textId="083E9658" w:rsidR="00BF5FA0" w:rsidRPr="00C369FA" w:rsidRDefault="00BF5FA0" w:rsidP="00C369FA">
    <w:pPr>
      <w:pStyle w:val="a3"/>
    </w:pPr>
    <w:r w:rsidRPr="000733C8">
      <w:rPr>
        <w:rFonts w:hint="eastAsia"/>
      </w:rPr>
      <w:t>新建</w:t>
    </w:r>
    <w:r w:rsidRPr="000733C8">
      <w:rPr>
        <w:rFonts w:hint="eastAsia"/>
      </w:rPr>
      <w:t>12</w:t>
    </w:r>
    <w:r w:rsidRPr="000733C8">
      <w:rPr>
        <w:rFonts w:hint="eastAsia"/>
      </w:rPr>
      <w:t>万吨每年对辊干法挤压造粒分装生产线项目</w:t>
    </w:r>
    <w:r>
      <w:rPr>
        <w:rFonts w:hint="eastAsia"/>
      </w:rPr>
      <w:t xml:space="preserve"> </w:t>
    </w:r>
    <w:r>
      <w:t xml:space="preserve">                               </w:t>
    </w:r>
    <w:r w:rsidRPr="00EA6A2E">
      <w:rPr>
        <w:rFonts w:hint="eastAsia"/>
      </w:rPr>
      <w:t>验收后</w:t>
    </w:r>
    <w:r>
      <w:rPr>
        <w:rFonts w:hint="eastAsia"/>
      </w:rPr>
      <w:t>变动</w:t>
    </w:r>
    <w:r>
      <w:t>环境影响分析</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F10B9" w14:textId="30ADD14C" w:rsidR="00BF5FA0" w:rsidRPr="00C369FA" w:rsidRDefault="00BF5FA0" w:rsidP="00C369FA">
    <w:pPr>
      <w:pStyle w:val="a3"/>
    </w:pPr>
    <w:r w:rsidRPr="000733C8">
      <w:rPr>
        <w:rFonts w:hint="eastAsia"/>
      </w:rPr>
      <w:t>新建</w:t>
    </w:r>
    <w:r w:rsidRPr="000733C8">
      <w:rPr>
        <w:rFonts w:hint="eastAsia"/>
      </w:rPr>
      <w:t>12</w:t>
    </w:r>
    <w:r w:rsidRPr="000733C8">
      <w:rPr>
        <w:rFonts w:hint="eastAsia"/>
      </w:rPr>
      <w:t>万吨每年对辊干法挤压造粒分装生产线项目</w:t>
    </w:r>
    <w:r>
      <w:rPr>
        <w:rFonts w:hint="eastAsia"/>
      </w:rPr>
      <w:t xml:space="preserve"> </w:t>
    </w:r>
    <w:r>
      <w:t xml:space="preserve">                              </w:t>
    </w:r>
    <w:r>
      <w:rPr>
        <w:rFonts w:hint="eastAsia"/>
      </w:rPr>
      <w:t xml:space="preserve"> </w:t>
    </w:r>
    <w:r w:rsidRPr="00EA6A2E">
      <w:rPr>
        <w:rFonts w:hint="eastAsia"/>
      </w:rPr>
      <w:t>验收后</w:t>
    </w:r>
    <w:r>
      <w:rPr>
        <w:rFonts w:hint="eastAsia"/>
      </w:rPr>
      <w:t>变动</w:t>
    </w:r>
    <w:r>
      <w:t>环境影响分析</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5F3330"/>
    <w:multiLevelType w:val="hybridMultilevel"/>
    <w:tmpl w:val="AC86FA8A"/>
    <w:lvl w:ilvl="0" w:tplc="21D6993A">
      <w:start w:val="1"/>
      <w:numFmt w:val="decimal"/>
      <w:suff w:val="noth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7CC56194"/>
    <w:multiLevelType w:val="hybridMultilevel"/>
    <w:tmpl w:val="D3B66A7A"/>
    <w:lvl w:ilvl="0" w:tplc="26A846AE">
      <w:start w:val="1"/>
      <w:numFmt w:val="decimal"/>
      <w:suff w:val="nothing"/>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7D341A8A"/>
    <w:multiLevelType w:val="hybridMultilevel"/>
    <w:tmpl w:val="655275AC"/>
    <w:lvl w:ilvl="0" w:tplc="4ABA352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5B1"/>
    <w:rsid w:val="00022735"/>
    <w:rsid w:val="00034991"/>
    <w:rsid w:val="00054348"/>
    <w:rsid w:val="00145A7E"/>
    <w:rsid w:val="001C2EDE"/>
    <w:rsid w:val="001D27B1"/>
    <w:rsid w:val="001F2D24"/>
    <w:rsid w:val="002225C2"/>
    <w:rsid w:val="002252D5"/>
    <w:rsid w:val="00265220"/>
    <w:rsid w:val="002B626D"/>
    <w:rsid w:val="002B6B08"/>
    <w:rsid w:val="002D2A97"/>
    <w:rsid w:val="002E1079"/>
    <w:rsid w:val="00337F12"/>
    <w:rsid w:val="003522E0"/>
    <w:rsid w:val="00393ECF"/>
    <w:rsid w:val="003975B1"/>
    <w:rsid w:val="00406735"/>
    <w:rsid w:val="004657D9"/>
    <w:rsid w:val="004C6A8B"/>
    <w:rsid w:val="00516F51"/>
    <w:rsid w:val="00526E92"/>
    <w:rsid w:val="00597D10"/>
    <w:rsid w:val="00630BBB"/>
    <w:rsid w:val="00636B55"/>
    <w:rsid w:val="00646B65"/>
    <w:rsid w:val="0065088B"/>
    <w:rsid w:val="0069472B"/>
    <w:rsid w:val="006A19FD"/>
    <w:rsid w:val="006A7B9C"/>
    <w:rsid w:val="006C239D"/>
    <w:rsid w:val="006E6066"/>
    <w:rsid w:val="006F5855"/>
    <w:rsid w:val="00704306"/>
    <w:rsid w:val="00717AC9"/>
    <w:rsid w:val="00725451"/>
    <w:rsid w:val="0075511E"/>
    <w:rsid w:val="0076278F"/>
    <w:rsid w:val="007A1069"/>
    <w:rsid w:val="007A3A57"/>
    <w:rsid w:val="00804F4C"/>
    <w:rsid w:val="00837356"/>
    <w:rsid w:val="008503FB"/>
    <w:rsid w:val="00875C7E"/>
    <w:rsid w:val="008A2C88"/>
    <w:rsid w:val="008C50CE"/>
    <w:rsid w:val="008D68FB"/>
    <w:rsid w:val="0090279A"/>
    <w:rsid w:val="00903E86"/>
    <w:rsid w:val="00967E5E"/>
    <w:rsid w:val="00974173"/>
    <w:rsid w:val="00995565"/>
    <w:rsid w:val="009A101D"/>
    <w:rsid w:val="009A5BE7"/>
    <w:rsid w:val="00A60DB6"/>
    <w:rsid w:val="00AC4CA9"/>
    <w:rsid w:val="00AF5FB9"/>
    <w:rsid w:val="00B27B40"/>
    <w:rsid w:val="00B30FDE"/>
    <w:rsid w:val="00B323AE"/>
    <w:rsid w:val="00B67ECE"/>
    <w:rsid w:val="00BB64CF"/>
    <w:rsid w:val="00BE28E5"/>
    <w:rsid w:val="00BF5FA0"/>
    <w:rsid w:val="00C12578"/>
    <w:rsid w:val="00C1334E"/>
    <w:rsid w:val="00C369FA"/>
    <w:rsid w:val="00C514DB"/>
    <w:rsid w:val="00CB3754"/>
    <w:rsid w:val="00D23B3A"/>
    <w:rsid w:val="00DC359F"/>
    <w:rsid w:val="00DF2E04"/>
    <w:rsid w:val="00EA6A2E"/>
    <w:rsid w:val="00EB266E"/>
    <w:rsid w:val="00EB637B"/>
    <w:rsid w:val="00EB675A"/>
    <w:rsid w:val="00F2285C"/>
    <w:rsid w:val="00F52B9E"/>
    <w:rsid w:val="00F53736"/>
    <w:rsid w:val="00F60542"/>
    <w:rsid w:val="00F86B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D9DBE4"/>
  <w15:chartTrackingRefBased/>
  <w15:docId w15:val="{456E102B-CDB0-4F65-8761-10C8FD27F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359F"/>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C369FA"/>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C359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C359F"/>
    <w:rPr>
      <w:sz w:val="18"/>
      <w:szCs w:val="18"/>
    </w:rPr>
  </w:style>
  <w:style w:type="paragraph" w:styleId="a4">
    <w:name w:val="footer"/>
    <w:basedOn w:val="a"/>
    <w:link w:val="Char0"/>
    <w:uiPriority w:val="99"/>
    <w:unhideWhenUsed/>
    <w:rsid w:val="00DC359F"/>
    <w:pPr>
      <w:tabs>
        <w:tab w:val="center" w:pos="4153"/>
        <w:tab w:val="right" w:pos="8306"/>
      </w:tabs>
      <w:snapToGrid w:val="0"/>
      <w:jc w:val="left"/>
    </w:pPr>
    <w:rPr>
      <w:sz w:val="18"/>
      <w:szCs w:val="18"/>
    </w:rPr>
  </w:style>
  <w:style w:type="character" w:customStyle="1" w:styleId="Char0">
    <w:name w:val="页脚 Char"/>
    <w:basedOn w:val="a0"/>
    <w:link w:val="a4"/>
    <w:uiPriority w:val="99"/>
    <w:rsid w:val="00DC359F"/>
    <w:rPr>
      <w:sz w:val="18"/>
      <w:szCs w:val="18"/>
    </w:rPr>
  </w:style>
  <w:style w:type="paragraph" w:styleId="a5">
    <w:name w:val="annotation text"/>
    <w:basedOn w:val="a"/>
    <w:link w:val="Char1"/>
    <w:unhideWhenUsed/>
    <w:qFormat/>
    <w:rsid w:val="00406735"/>
    <w:pPr>
      <w:jc w:val="left"/>
    </w:pPr>
  </w:style>
  <w:style w:type="character" w:customStyle="1" w:styleId="Char1">
    <w:name w:val="批注文字 Char1"/>
    <w:basedOn w:val="a0"/>
    <w:link w:val="a5"/>
    <w:uiPriority w:val="99"/>
    <w:semiHidden/>
    <w:rsid w:val="00406735"/>
    <w:rPr>
      <w:rFonts w:ascii="Times New Roman" w:eastAsia="宋体" w:hAnsi="Times New Roman" w:cs="Times New Roman"/>
      <w:szCs w:val="24"/>
    </w:rPr>
  </w:style>
  <w:style w:type="character" w:styleId="a6">
    <w:name w:val="page number"/>
    <w:rsid w:val="00406735"/>
    <w:rPr>
      <w:rFonts w:cs="Times New Roman"/>
    </w:rPr>
  </w:style>
  <w:style w:type="character" w:styleId="a7">
    <w:name w:val="annotation reference"/>
    <w:semiHidden/>
    <w:rsid w:val="00406735"/>
    <w:rPr>
      <w:sz w:val="21"/>
    </w:rPr>
  </w:style>
  <w:style w:type="paragraph" w:styleId="a8">
    <w:name w:val="List Paragraph"/>
    <w:basedOn w:val="a"/>
    <w:uiPriority w:val="34"/>
    <w:qFormat/>
    <w:rsid w:val="007A3A57"/>
    <w:pPr>
      <w:ind w:firstLineChars="200" w:firstLine="420"/>
    </w:pPr>
  </w:style>
  <w:style w:type="character" w:customStyle="1" w:styleId="Char2">
    <w:name w:val="批注文字 Char"/>
    <w:qFormat/>
    <w:locked/>
    <w:rsid w:val="002225C2"/>
    <w:rPr>
      <w:rFonts w:eastAsia="宋体"/>
      <w:sz w:val="24"/>
      <w:lang w:val="en-US" w:eastAsia="zh-CN"/>
    </w:rPr>
  </w:style>
  <w:style w:type="character" w:customStyle="1" w:styleId="1Char">
    <w:name w:val="标题 1 Char"/>
    <w:basedOn w:val="a0"/>
    <w:link w:val="1"/>
    <w:uiPriority w:val="9"/>
    <w:rsid w:val="00C369FA"/>
    <w:rPr>
      <w:rFonts w:ascii="Times New Roman" w:eastAsia="宋体" w:hAnsi="Times New Roman" w:cs="Times New Roman"/>
      <w:b/>
      <w:bCs/>
      <w:kern w:val="44"/>
      <w:sz w:val="44"/>
      <w:szCs w:val="44"/>
    </w:rPr>
  </w:style>
  <w:style w:type="paragraph" w:styleId="TOC">
    <w:name w:val="TOC Heading"/>
    <w:basedOn w:val="1"/>
    <w:next w:val="a"/>
    <w:uiPriority w:val="39"/>
    <w:unhideWhenUsed/>
    <w:qFormat/>
    <w:rsid w:val="00C369FA"/>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10">
    <w:name w:val="toc 1"/>
    <w:basedOn w:val="a"/>
    <w:next w:val="a"/>
    <w:autoRedefine/>
    <w:uiPriority w:val="39"/>
    <w:unhideWhenUsed/>
    <w:rsid w:val="00EB266E"/>
    <w:pPr>
      <w:tabs>
        <w:tab w:val="right" w:leader="dot" w:pos="8925"/>
      </w:tabs>
      <w:adjustRightInd w:val="0"/>
      <w:snapToGrid w:val="0"/>
      <w:spacing w:line="560" w:lineRule="exact"/>
    </w:pPr>
  </w:style>
  <w:style w:type="paragraph" w:styleId="2">
    <w:name w:val="toc 2"/>
    <w:basedOn w:val="a"/>
    <w:next w:val="a"/>
    <w:autoRedefine/>
    <w:uiPriority w:val="39"/>
    <w:unhideWhenUsed/>
    <w:rsid w:val="00C369FA"/>
    <w:pPr>
      <w:ind w:leftChars="200" w:left="420"/>
    </w:pPr>
  </w:style>
  <w:style w:type="character" w:styleId="a9">
    <w:name w:val="Hyperlink"/>
    <w:basedOn w:val="a0"/>
    <w:uiPriority w:val="99"/>
    <w:unhideWhenUsed/>
    <w:rsid w:val="00C369FA"/>
    <w:rPr>
      <w:color w:val="0563C1" w:themeColor="hyperlink"/>
      <w:u w:val="single"/>
    </w:rPr>
  </w:style>
  <w:style w:type="paragraph" w:styleId="aa">
    <w:name w:val="annotation subject"/>
    <w:basedOn w:val="a5"/>
    <w:next w:val="a5"/>
    <w:link w:val="Char3"/>
    <w:uiPriority w:val="99"/>
    <w:semiHidden/>
    <w:unhideWhenUsed/>
    <w:rsid w:val="0090279A"/>
    <w:rPr>
      <w:b/>
      <w:bCs/>
    </w:rPr>
  </w:style>
  <w:style w:type="character" w:customStyle="1" w:styleId="Char3">
    <w:name w:val="批注主题 Char"/>
    <w:basedOn w:val="Char1"/>
    <w:link w:val="aa"/>
    <w:uiPriority w:val="99"/>
    <w:semiHidden/>
    <w:rsid w:val="0090279A"/>
    <w:rPr>
      <w:rFonts w:ascii="Times New Roman" w:eastAsia="宋体" w:hAnsi="Times New Roman" w:cs="Times New Roman"/>
      <w:b/>
      <w:bCs/>
      <w:szCs w:val="24"/>
    </w:rPr>
  </w:style>
  <w:style w:type="paragraph" w:styleId="ab">
    <w:name w:val="Balloon Text"/>
    <w:basedOn w:val="a"/>
    <w:link w:val="Char4"/>
    <w:uiPriority w:val="99"/>
    <w:semiHidden/>
    <w:unhideWhenUsed/>
    <w:rsid w:val="0090279A"/>
    <w:rPr>
      <w:sz w:val="18"/>
      <w:szCs w:val="18"/>
    </w:rPr>
  </w:style>
  <w:style w:type="character" w:customStyle="1" w:styleId="Char4">
    <w:name w:val="批注框文本 Char"/>
    <w:basedOn w:val="a0"/>
    <w:link w:val="ab"/>
    <w:uiPriority w:val="99"/>
    <w:semiHidden/>
    <w:rsid w:val="0090279A"/>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1F3C4-7927-4602-A702-037BE6E6E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33</Pages>
  <Words>1452</Words>
  <Characters>8280</Characters>
  <Application>Microsoft Office Word</Application>
  <DocSecurity>0</DocSecurity>
  <Lines>69</Lines>
  <Paragraphs>19</Paragraphs>
  <ScaleCrop>false</ScaleCrop>
  <Company/>
  <LinksUpToDate>false</LinksUpToDate>
  <CharactersWithSpaces>9713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zx</dc:creator>
  <cp:keywords/>
  <dc:description/>
  <cp:lastModifiedBy>Administrator</cp:lastModifiedBy>
  <cp:revision>12</cp:revision>
  <dcterms:created xsi:type="dcterms:W3CDTF">2021-05-05T12:19:00Z</dcterms:created>
  <dcterms:modified xsi:type="dcterms:W3CDTF">2021-05-21T02:26:00Z</dcterms:modified>
</cp:coreProperties>
</file>